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6991" w:rsidRDefault="00346991" w:rsidP="00346991">
      <w:pPr>
        <w:contextualSpacing/>
        <w:jc w:val="center"/>
        <w:rPr>
          <w:rFonts w:ascii="Times New Roman" w:hAnsi="Times New Roman" w:cs="Times New Roman"/>
          <w:sz w:val="28"/>
          <w:szCs w:val="28"/>
        </w:rPr>
      </w:pPr>
      <w:bookmarkStart w:id="0" w:name="_GoBack"/>
      <w:bookmarkEnd w:id="0"/>
      <w:r w:rsidRPr="00AC7185">
        <w:rPr>
          <w:rFonts w:ascii="Times New Roman" w:hAnsi="Times New Roman" w:cs="Times New Roman"/>
          <w:sz w:val="28"/>
          <w:szCs w:val="28"/>
        </w:rPr>
        <w:t>ВСЕРОССИЙСК</w:t>
      </w:r>
      <w:r>
        <w:rPr>
          <w:rFonts w:ascii="Times New Roman" w:hAnsi="Times New Roman" w:cs="Times New Roman"/>
          <w:sz w:val="28"/>
          <w:szCs w:val="28"/>
        </w:rPr>
        <w:t>АЯ ОЛИМПИАДА ШКОЛЬНИКОВ ПО ПРАВУ</w:t>
      </w:r>
      <w:r w:rsidRPr="00AC7185">
        <w:rPr>
          <w:rFonts w:ascii="Times New Roman" w:hAnsi="Times New Roman" w:cs="Times New Roman"/>
          <w:sz w:val="28"/>
          <w:szCs w:val="28"/>
        </w:rPr>
        <w:t xml:space="preserve">. </w:t>
      </w:r>
    </w:p>
    <w:p w:rsidR="00346991" w:rsidRPr="00AC7185" w:rsidRDefault="00346991" w:rsidP="00346991">
      <w:pPr>
        <w:contextualSpacing/>
        <w:jc w:val="center"/>
        <w:rPr>
          <w:rFonts w:ascii="Times New Roman" w:hAnsi="Times New Roman" w:cs="Times New Roman"/>
          <w:sz w:val="28"/>
          <w:szCs w:val="28"/>
        </w:rPr>
      </w:pPr>
      <w:r w:rsidRPr="00AC7185">
        <w:rPr>
          <w:rFonts w:ascii="Times New Roman" w:hAnsi="Times New Roman" w:cs="Times New Roman"/>
          <w:sz w:val="28"/>
          <w:szCs w:val="28"/>
        </w:rPr>
        <w:t>2019–2020 уч. г.</w:t>
      </w:r>
    </w:p>
    <w:p w:rsidR="00346991" w:rsidRPr="00AC7185" w:rsidRDefault="00346991" w:rsidP="00346991">
      <w:pPr>
        <w:contextualSpacing/>
        <w:jc w:val="center"/>
        <w:rPr>
          <w:rFonts w:ascii="Times New Roman" w:hAnsi="Times New Roman" w:cs="Times New Roman"/>
          <w:sz w:val="28"/>
          <w:szCs w:val="28"/>
        </w:rPr>
      </w:pPr>
      <w:r>
        <w:rPr>
          <w:rFonts w:ascii="Times New Roman" w:hAnsi="Times New Roman" w:cs="Times New Roman"/>
          <w:sz w:val="28"/>
          <w:szCs w:val="28"/>
        </w:rPr>
        <w:t>МУНИЦИПАЛЬНЫЙ ЭТАП</w:t>
      </w:r>
    </w:p>
    <w:p w:rsidR="00346991" w:rsidRPr="00AC7185" w:rsidRDefault="00E506BA" w:rsidP="00346991">
      <w:pPr>
        <w:contextualSpacing/>
        <w:jc w:val="center"/>
        <w:rPr>
          <w:rFonts w:ascii="Times New Roman" w:hAnsi="Times New Roman" w:cs="Times New Roman"/>
          <w:sz w:val="28"/>
          <w:szCs w:val="28"/>
        </w:rPr>
      </w:pPr>
      <w:r>
        <w:rPr>
          <w:rFonts w:ascii="Times New Roman" w:hAnsi="Times New Roman" w:cs="Times New Roman"/>
          <w:sz w:val="28"/>
          <w:szCs w:val="28"/>
        </w:rPr>
        <w:t>8</w:t>
      </w:r>
      <w:r w:rsidR="00346991" w:rsidRPr="00AC7185">
        <w:rPr>
          <w:rFonts w:ascii="Times New Roman" w:hAnsi="Times New Roman" w:cs="Times New Roman"/>
          <w:sz w:val="28"/>
          <w:szCs w:val="28"/>
        </w:rPr>
        <w:t xml:space="preserve"> класс</w:t>
      </w:r>
    </w:p>
    <w:p w:rsidR="00346991" w:rsidRPr="00AC7185" w:rsidRDefault="00346991" w:rsidP="00346991">
      <w:pPr>
        <w:contextualSpacing/>
        <w:jc w:val="center"/>
        <w:rPr>
          <w:rFonts w:ascii="Times New Roman" w:hAnsi="Times New Roman" w:cs="Times New Roman"/>
          <w:sz w:val="28"/>
          <w:szCs w:val="28"/>
        </w:rPr>
      </w:pPr>
    </w:p>
    <w:p w:rsidR="00346991" w:rsidRPr="00AC7185" w:rsidRDefault="00346991" w:rsidP="00346991">
      <w:pPr>
        <w:contextualSpacing/>
        <w:jc w:val="center"/>
        <w:rPr>
          <w:rFonts w:ascii="Times New Roman" w:hAnsi="Times New Roman" w:cs="Times New Roman"/>
          <w:sz w:val="28"/>
          <w:szCs w:val="28"/>
        </w:rPr>
      </w:pPr>
    </w:p>
    <w:p w:rsidR="00346991" w:rsidRPr="00AC7185" w:rsidRDefault="00346991" w:rsidP="00346991">
      <w:pPr>
        <w:contextualSpacing/>
        <w:jc w:val="center"/>
        <w:rPr>
          <w:rFonts w:ascii="Times New Roman" w:hAnsi="Times New Roman" w:cs="Times New Roman"/>
          <w:sz w:val="28"/>
          <w:szCs w:val="28"/>
        </w:rPr>
      </w:pPr>
    </w:p>
    <w:p w:rsidR="00346991" w:rsidRPr="00AC7185" w:rsidRDefault="00346991" w:rsidP="00346991">
      <w:pPr>
        <w:contextualSpacing/>
        <w:jc w:val="center"/>
        <w:rPr>
          <w:rFonts w:ascii="Times New Roman" w:hAnsi="Times New Roman" w:cs="Times New Roman"/>
          <w:b/>
          <w:i/>
          <w:sz w:val="28"/>
          <w:szCs w:val="28"/>
        </w:rPr>
      </w:pPr>
      <w:r w:rsidRPr="00AC7185">
        <w:rPr>
          <w:rFonts w:ascii="Times New Roman" w:hAnsi="Times New Roman" w:cs="Times New Roman"/>
          <w:b/>
          <w:i/>
          <w:sz w:val="28"/>
          <w:szCs w:val="28"/>
        </w:rPr>
        <w:t>Уважаемый участник!</w:t>
      </w:r>
    </w:p>
    <w:p w:rsidR="00346991" w:rsidRPr="00AC7185" w:rsidRDefault="00346991" w:rsidP="00346991">
      <w:pPr>
        <w:contextualSpacing/>
        <w:rPr>
          <w:rFonts w:ascii="Times New Roman" w:hAnsi="Times New Roman" w:cs="Times New Roman"/>
          <w:sz w:val="28"/>
          <w:szCs w:val="28"/>
        </w:rPr>
      </w:pPr>
    </w:p>
    <w:p w:rsidR="00346991" w:rsidRPr="00AC7185" w:rsidRDefault="00346991" w:rsidP="00346991">
      <w:pPr>
        <w:contextualSpacing/>
        <w:jc w:val="both"/>
        <w:rPr>
          <w:rFonts w:ascii="Times New Roman" w:hAnsi="Times New Roman" w:cs="Times New Roman"/>
          <w:sz w:val="28"/>
          <w:szCs w:val="28"/>
        </w:rPr>
      </w:pPr>
      <w:r w:rsidRPr="00AC7185">
        <w:rPr>
          <w:rFonts w:ascii="Times New Roman" w:hAnsi="Times New Roman" w:cs="Times New Roman"/>
          <w:sz w:val="28"/>
          <w:szCs w:val="28"/>
        </w:rPr>
        <w:t>При выполнении работы внимательно читайте текст заданий.</w:t>
      </w:r>
    </w:p>
    <w:p w:rsidR="00346991" w:rsidRPr="00AC7185" w:rsidRDefault="00346991" w:rsidP="00346991">
      <w:pPr>
        <w:contextualSpacing/>
        <w:jc w:val="both"/>
        <w:rPr>
          <w:rFonts w:ascii="Times New Roman" w:hAnsi="Times New Roman" w:cs="Times New Roman"/>
          <w:sz w:val="28"/>
          <w:szCs w:val="28"/>
        </w:rPr>
      </w:pPr>
      <w:r w:rsidRPr="00AC7185">
        <w:rPr>
          <w:rFonts w:ascii="Times New Roman" w:hAnsi="Times New Roman" w:cs="Times New Roman"/>
          <w:sz w:val="28"/>
          <w:szCs w:val="28"/>
        </w:rPr>
        <w:t>Содержание ответа вписывайте в отведённые поля, запись ведите чётко и разборчиво.</w:t>
      </w:r>
    </w:p>
    <w:p w:rsidR="00346991" w:rsidRPr="00AC7185" w:rsidRDefault="00346991" w:rsidP="00346991">
      <w:pPr>
        <w:contextualSpacing/>
        <w:jc w:val="both"/>
        <w:rPr>
          <w:rFonts w:ascii="Times New Roman" w:hAnsi="Times New Roman" w:cs="Times New Roman"/>
          <w:sz w:val="28"/>
          <w:szCs w:val="28"/>
        </w:rPr>
      </w:pPr>
      <w:r w:rsidRPr="00AC7185">
        <w:rPr>
          <w:rFonts w:ascii="Times New Roman" w:hAnsi="Times New Roman" w:cs="Times New Roman"/>
          <w:sz w:val="28"/>
          <w:szCs w:val="28"/>
        </w:rPr>
        <w:t>За каждый правильный ответ Вы можете получить определённое чл</w:t>
      </w:r>
      <w:r>
        <w:rPr>
          <w:rFonts w:ascii="Times New Roman" w:hAnsi="Times New Roman" w:cs="Times New Roman"/>
          <w:sz w:val="28"/>
          <w:szCs w:val="28"/>
        </w:rPr>
        <w:t>енами жюри количество баллов</w:t>
      </w:r>
      <w:r w:rsidRPr="00AC7185">
        <w:rPr>
          <w:rFonts w:ascii="Times New Roman" w:hAnsi="Times New Roman" w:cs="Times New Roman"/>
          <w:sz w:val="28"/>
          <w:szCs w:val="28"/>
        </w:rPr>
        <w:t>.</w:t>
      </w:r>
    </w:p>
    <w:p w:rsidR="00346991" w:rsidRPr="00AC7185" w:rsidRDefault="00346991" w:rsidP="00346991">
      <w:pPr>
        <w:contextualSpacing/>
        <w:jc w:val="both"/>
        <w:rPr>
          <w:rFonts w:ascii="Times New Roman" w:hAnsi="Times New Roman" w:cs="Times New Roman"/>
          <w:sz w:val="28"/>
          <w:szCs w:val="28"/>
        </w:rPr>
      </w:pPr>
      <w:r w:rsidRPr="00AC7185">
        <w:rPr>
          <w:rFonts w:ascii="Times New Roman" w:hAnsi="Times New Roman" w:cs="Times New Roman"/>
          <w:sz w:val="28"/>
          <w:szCs w:val="28"/>
        </w:rPr>
        <w:t xml:space="preserve">Сумма набранных баллов за все решённые вопросы – итог Вашей работы. Максимальное количество баллов – </w:t>
      </w:r>
      <w:r w:rsidR="00C3638F">
        <w:rPr>
          <w:rFonts w:ascii="Times New Roman" w:hAnsi="Times New Roman" w:cs="Times New Roman"/>
          <w:b/>
          <w:sz w:val="28"/>
          <w:szCs w:val="28"/>
        </w:rPr>
        <w:t>100</w:t>
      </w:r>
      <w:r w:rsidRPr="00AC7185">
        <w:rPr>
          <w:rFonts w:ascii="Times New Roman" w:hAnsi="Times New Roman" w:cs="Times New Roman"/>
          <w:sz w:val="28"/>
          <w:szCs w:val="28"/>
        </w:rPr>
        <w:t>.</w:t>
      </w:r>
    </w:p>
    <w:p w:rsidR="00346991" w:rsidRPr="00AC7185" w:rsidRDefault="00346991" w:rsidP="00346991">
      <w:pPr>
        <w:contextualSpacing/>
        <w:jc w:val="both"/>
        <w:rPr>
          <w:rFonts w:ascii="Times New Roman" w:hAnsi="Times New Roman" w:cs="Times New Roman"/>
          <w:sz w:val="28"/>
          <w:szCs w:val="28"/>
        </w:rPr>
      </w:pPr>
      <w:r w:rsidRPr="00AC7185">
        <w:rPr>
          <w:rFonts w:ascii="Times New Roman" w:hAnsi="Times New Roman" w:cs="Times New Roman"/>
          <w:sz w:val="28"/>
          <w:szCs w:val="28"/>
        </w:rPr>
        <w:t>Задания считаются выполненными, если Вы вовремя сдали их членам жюри.</w:t>
      </w:r>
    </w:p>
    <w:p w:rsidR="00346991" w:rsidRPr="00AC7185" w:rsidRDefault="00346991" w:rsidP="00346991">
      <w:pPr>
        <w:contextualSpacing/>
        <w:jc w:val="both"/>
        <w:rPr>
          <w:rFonts w:ascii="Times New Roman" w:hAnsi="Times New Roman" w:cs="Times New Roman"/>
          <w:sz w:val="28"/>
          <w:szCs w:val="28"/>
        </w:rPr>
      </w:pPr>
      <w:r>
        <w:rPr>
          <w:rFonts w:ascii="Times New Roman" w:hAnsi="Times New Roman" w:cs="Times New Roman"/>
          <w:sz w:val="28"/>
          <w:szCs w:val="28"/>
        </w:rPr>
        <w:t>Время на выполнение работы – 120</w:t>
      </w:r>
      <w:r w:rsidRPr="00AC7185">
        <w:rPr>
          <w:rFonts w:ascii="Times New Roman" w:hAnsi="Times New Roman" w:cs="Times New Roman"/>
          <w:sz w:val="28"/>
          <w:szCs w:val="28"/>
        </w:rPr>
        <w:t xml:space="preserve"> минут.</w:t>
      </w:r>
    </w:p>
    <w:p w:rsidR="00346991" w:rsidRPr="00AC7185" w:rsidRDefault="00346991" w:rsidP="00346991">
      <w:pPr>
        <w:contextualSpacing/>
        <w:rPr>
          <w:rFonts w:ascii="Times New Roman" w:hAnsi="Times New Roman" w:cs="Times New Roman"/>
          <w:sz w:val="28"/>
          <w:szCs w:val="28"/>
        </w:rPr>
      </w:pPr>
    </w:p>
    <w:p w:rsidR="00346991" w:rsidRPr="00AC7185" w:rsidRDefault="00346991" w:rsidP="00346991">
      <w:pPr>
        <w:contextualSpacing/>
        <w:jc w:val="center"/>
        <w:rPr>
          <w:rFonts w:ascii="Times New Roman" w:hAnsi="Times New Roman" w:cs="Times New Roman"/>
          <w:sz w:val="28"/>
          <w:szCs w:val="28"/>
        </w:rPr>
      </w:pPr>
    </w:p>
    <w:p w:rsidR="00346991" w:rsidRPr="00AC7185" w:rsidRDefault="00346991" w:rsidP="00346991">
      <w:pPr>
        <w:contextualSpacing/>
        <w:jc w:val="center"/>
        <w:rPr>
          <w:rFonts w:ascii="Times New Roman" w:hAnsi="Times New Roman" w:cs="Times New Roman"/>
          <w:b/>
          <w:i/>
          <w:sz w:val="28"/>
          <w:szCs w:val="28"/>
        </w:rPr>
      </w:pPr>
      <w:r w:rsidRPr="00AC7185">
        <w:rPr>
          <w:rFonts w:ascii="Times New Roman" w:hAnsi="Times New Roman" w:cs="Times New Roman"/>
          <w:b/>
          <w:i/>
          <w:sz w:val="28"/>
          <w:szCs w:val="28"/>
        </w:rPr>
        <w:t>Желаем успеха!</w:t>
      </w:r>
    </w:p>
    <w:p w:rsidR="00E34FC8" w:rsidRPr="00E34FC8" w:rsidRDefault="00E34FC8" w:rsidP="00E34FC8">
      <w:pPr>
        <w:jc w:val="both"/>
        <w:rPr>
          <w:rFonts w:ascii="Times New Roman" w:hAnsi="Times New Roman" w:cs="Times New Roman"/>
          <w:sz w:val="24"/>
          <w:szCs w:val="24"/>
        </w:rPr>
      </w:pPr>
    </w:p>
    <w:p w:rsidR="00E34FC8" w:rsidRPr="00E34FC8" w:rsidRDefault="00E34FC8" w:rsidP="00E34FC8">
      <w:pPr>
        <w:jc w:val="both"/>
        <w:rPr>
          <w:rFonts w:ascii="Times New Roman" w:hAnsi="Times New Roman" w:cs="Times New Roman"/>
          <w:sz w:val="24"/>
          <w:szCs w:val="24"/>
        </w:rPr>
      </w:pPr>
      <w:r w:rsidRPr="00E34FC8">
        <w:rPr>
          <w:rFonts w:ascii="Times New Roman" w:hAnsi="Times New Roman" w:cs="Times New Roman"/>
          <w:sz w:val="24"/>
          <w:szCs w:val="24"/>
        </w:rPr>
        <w:br w:type="page"/>
      </w:r>
    </w:p>
    <w:p w:rsidR="005E22A1" w:rsidRPr="003B5EDE" w:rsidRDefault="00304449" w:rsidP="00E34FC8">
      <w:pPr>
        <w:spacing w:line="240" w:lineRule="auto"/>
        <w:contextualSpacing/>
        <w:jc w:val="both"/>
        <w:rPr>
          <w:rFonts w:ascii="Times New Roman" w:hAnsi="Times New Roman" w:cs="Times New Roman"/>
          <w:b/>
          <w:sz w:val="24"/>
          <w:szCs w:val="24"/>
        </w:rPr>
      </w:pPr>
      <w:r w:rsidRPr="00E34FC8">
        <w:rPr>
          <w:rFonts w:ascii="Times New Roman" w:hAnsi="Times New Roman" w:cs="Times New Roman"/>
          <w:sz w:val="24"/>
          <w:szCs w:val="24"/>
        </w:rPr>
        <w:lastRenderedPageBreak/>
        <w:t xml:space="preserve">1. Установите истинность или ложность суждения. Обозначьте «да» истинные суждения; «нет» – ложные суждения. Ответы внесите в таблицу. </w:t>
      </w:r>
      <w:r w:rsidR="003B5EDE" w:rsidRPr="003B5EDE">
        <w:rPr>
          <w:rFonts w:ascii="Times New Roman" w:hAnsi="Times New Roman" w:cs="Times New Roman"/>
          <w:b/>
          <w:sz w:val="24"/>
          <w:szCs w:val="24"/>
        </w:rPr>
        <w:t>(Максимум – 20 баллов)</w:t>
      </w:r>
    </w:p>
    <w:p w:rsidR="00B2443B" w:rsidRPr="00E34FC8" w:rsidRDefault="00B2443B" w:rsidP="00E34FC8">
      <w:pPr>
        <w:spacing w:line="240" w:lineRule="auto"/>
        <w:contextualSpacing/>
        <w:jc w:val="both"/>
        <w:rPr>
          <w:rFonts w:ascii="Times New Roman" w:hAnsi="Times New Roman" w:cs="Times New Roman"/>
          <w:sz w:val="24"/>
          <w:szCs w:val="24"/>
        </w:rPr>
      </w:pPr>
    </w:p>
    <w:p w:rsidR="00304449" w:rsidRPr="00E34FC8" w:rsidRDefault="00304449"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1.1. Право является социальным регулятором.</w:t>
      </w:r>
    </w:p>
    <w:p w:rsidR="00304449" w:rsidRPr="00E34FC8" w:rsidRDefault="00304449"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1.2. Мононормы – характерный элемент социальной регуляции современного общества.</w:t>
      </w:r>
    </w:p>
    <w:p w:rsidR="00304449" w:rsidRPr="00E34FC8" w:rsidRDefault="00304449"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1.3. Применительно к государству определить его сущность – значит установить, в чьих руках сосредоточена государственная власть, чьим интересам она служит, чью волю выражает.</w:t>
      </w:r>
    </w:p>
    <w:p w:rsidR="00304449" w:rsidRPr="00E34FC8" w:rsidRDefault="00304449"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1.4. Государственная власть является разновидностью власти социальной.</w:t>
      </w:r>
    </w:p>
    <w:p w:rsidR="00304449" w:rsidRPr="00E34FC8" w:rsidRDefault="00304449"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 xml:space="preserve">1.5. Согласно этатистской позиции государство является </w:t>
      </w:r>
      <w:r w:rsidR="00AF2847" w:rsidRPr="00E34FC8">
        <w:rPr>
          <w:rFonts w:ascii="Times New Roman" w:hAnsi="Times New Roman" w:cs="Times New Roman"/>
          <w:bCs/>
          <w:sz w:val="24"/>
          <w:szCs w:val="24"/>
        </w:rPr>
        <w:t>вторичным</w:t>
      </w:r>
      <w:r w:rsidRPr="00E34FC8">
        <w:rPr>
          <w:rFonts w:ascii="Times New Roman" w:hAnsi="Times New Roman" w:cs="Times New Roman"/>
          <w:b/>
          <w:bCs/>
          <w:sz w:val="24"/>
          <w:szCs w:val="24"/>
        </w:rPr>
        <w:t xml:space="preserve"> </w:t>
      </w:r>
      <w:r w:rsidR="00AF2847" w:rsidRPr="00E34FC8">
        <w:rPr>
          <w:rFonts w:ascii="Times New Roman" w:hAnsi="Times New Roman" w:cs="Times New Roman"/>
          <w:sz w:val="24"/>
          <w:szCs w:val="24"/>
        </w:rPr>
        <w:t>институтом общества.</w:t>
      </w:r>
    </w:p>
    <w:p w:rsidR="00304449" w:rsidRPr="00E34FC8" w:rsidRDefault="00304449"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 xml:space="preserve">1.6. </w:t>
      </w:r>
      <w:r w:rsidR="002866CE" w:rsidRPr="00E34FC8">
        <w:rPr>
          <w:rFonts w:ascii="Times New Roman" w:hAnsi="Times New Roman" w:cs="Times New Roman"/>
          <w:sz w:val="24"/>
          <w:szCs w:val="24"/>
        </w:rPr>
        <w:t xml:space="preserve">Российское государство не является социальным. </w:t>
      </w:r>
    </w:p>
    <w:p w:rsidR="002866CE" w:rsidRPr="00E34FC8" w:rsidRDefault="00AF2847"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1.7. Правовая культура</w:t>
      </w:r>
      <w:r w:rsidR="002866CE" w:rsidRPr="00E34FC8">
        <w:rPr>
          <w:rFonts w:ascii="Times New Roman" w:hAnsi="Times New Roman" w:cs="Times New Roman"/>
          <w:sz w:val="24"/>
          <w:szCs w:val="24"/>
        </w:rPr>
        <w:t xml:space="preserve"> играет значимую роль в системе правовой регуляции.</w:t>
      </w:r>
    </w:p>
    <w:p w:rsidR="002866CE" w:rsidRPr="00E34FC8" w:rsidRDefault="002866CE"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 xml:space="preserve">1.8. Правосознание может выступать источником права. </w:t>
      </w:r>
    </w:p>
    <w:p w:rsidR="002866CE" w:rsidRPr="00E34FC8" w:rsidRDefault="002866CE"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1.9. Слово «любовь» не встречается в Конституции РФ.</w:t>
      </w:r>
    </w:p>
    <w:p w:rsidR="002866CE" w:rsidRPr="00E34FC8" w:rsidRDefault="002866CE"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1.10. Международные договоры являются составной часть правовой системы Российской Федерации.</w:t>
      </w:r>
    </w:p>
    <w:tbl>
      <w:tblPr>
        <w:tblStyle w:val="a3"/>
        <w:tblW w:w="0" w:type="auto"/>
        <w:tblLook w:val="04A0" w:firstRow="1" w:lastRow="0" w:firstColumn="1" w:lastColumn="0" w:noHBand="0" w:noVBand="1"/>
      </w:tblPr>
      <w:tblGrid>
        <w:gridCol w:w="934"/>
        <w:gridCol w:w="934"/>
        <w:gridCol w:w="934"/>
        <w:gridCol w:w="934"/>
        <w:gridCol w:w="934"/>
        <w:gridCol w:w="935"/>
        <w:gridCol w:w="935"/>
        <w:gridCol w:w="935"/>
        <w:gridCol w:w="935"/>
        <w:gridCol w:w="935"/>
      </w:tblGrid>
      <w:tr w:rsidR="00E34FC8" w:rsidRPr="00E34FC8" w:rsidTr="00AF2847">
        <w:tc>
          <w:tcPr>
            <w:tcW w:w="934" w:type="dxa"/>
          </w:tcPr>
          <w:p w:rsidR="00AF2847" w:rsidRPr="00E34FC8" w:rsidRDefault="00AF2847" w:rsidP="00E34FC8">
            <w:pPr>
              <w:contextualSpacing/>
              <w:jc w:val="both"/>
              <w:rPr>
                <w:rFonts w:ascii="Times New Roman" w:hAnsi="Times New Roman" w:cs="Times New Roman"/>
                <w:sz w:val="24"/>
                <w:szCs w:val="24"/>
              </w:rPr>
            </w:pPr>
            <w:r w:rsidRPr="00E34FC8">
              <w:rPr>
                <w:rFonts w:ascii="Times New Roman" w:hAnsi="Times New Roman" w:cs="Times New Roman"/>
                <w:sz w:val="24"/>
                <w:szCs w:val="24"/>
              </w:rPr>
              <w:t>1.1.</w:t>
            </w:r>
          </w:p>
        </w:tc>
        <w:tc>
          <w:tcPr>
            <w:tcW w:w="934" w:type="dxa"/>
          </w:tcPr>
          <w:p w:rsidR="00AF2847" w:rsidRPr="00E34FC8" w:rsidRDefault="00AF2847" w:rsidP="00E34FC8">
            <w:pPr>
              <w:contextualSpacing/>
              <w:jc w:val="both"/>
              <w:rPr>
                <w:rFonts w:ascii="Times New Roman" w:hAnsi="Times New Roman" w:cs="Times New Roman"/>
                <w:sz w:val="24"/>
                <w:szCs w:val="24"/>
              </w:rPr>
            </w:pPr>
            <w:r w:rsidRPr="00E34FC8">
              <w:rPr>
                <w:rFonts w:ascii="Times New Roman" w:hAnsi="Times New Roman" w:cs="Times New Roman"/>
                <w:sz w:val="24"/>
                <w:szCs w:val="24"/>
              </w:rPr>
              <w:t>1.2.</w:t>
            </w:r>
          </w:p>
        </w:tc>
        <w:tc>
          <w:tcPr>
            <w:tcW w:w="934" w:type="dxa"/>
          </w:tcPr>
          <w:p w:rsidR="00AF2847" w:rsidRPr="00E34FC8" w:rsidRDefault="00AF2847" w:rsidP="00E34FC8">
            <w:pPr>
              <w:contextualSpacing/>
              <w:jc w:val="both"/>
              <w:rPr>
                <w:rFonts w:ascii="Times New Roman" w:hAnsi="Times New Roman" w:cs="Times New Roman"/>
                <w:sz w:val="24"/>
                <w:szCs w:val="24"/>
              </w:rPr>
            </w:pPr>
            <w:r w:rsidRPr="00E34FC8">
              <w:rPr>
                <w:rFonts w:ascii="Times New Roman" w:hAnsi="Times New Roman" w:cs="Times New Roman"/>
                <w:sz w:val="24"/>
                <w:szCs w:val="24"/>
              </w:rPr>
              <w:t>1.3.</w:t>
            </w:r>
          </w:p>
        </w:tc>
        <w:tc>
          <w:tcPr>
            <w:tcW w:w="934" w:type="dxa"/>
          </w:tcPr>
          <w:p w:rsidR="00AF2847" w:rsidRPr="00E34FC8" w:rsidRDefault="00AF2847" w:rsidP="00E34FC8">
            <w:pPr>
              <w:contextualSpacing/>
              <w:jc w:val="both"/>
              <w:rPr>
                <w:rFonts w:ascii="Times New Roman" w:hAnsi="Times New Roman" w:cs="Times New Roman"/>
                <w:sz w:val="24"/>
                <w:szCs w:val="24"/>
              </w:rPr>
            </w:pPr>
            <w:r w:rsidRPr="00E34FC8">
              <w:rPr>
                <w:rFonts w:ascii="Times New Roman" w:hAnsi="Times New Roman" w:cs="Times New Roman"/>
                <w:sz w:val="24"/>
                <w:szCs w:val="24"/>
              </w:rPr>
              <w:t xml:space="preserve">1.4. </w:t>
            </w:r>
          </w:p>
        </w:tc>
        <w:tc>
          <w:tcPr>
            <w:tcW w:w="934" w:type="dxa"/>
          </w:tcPr>
          <w:p w:rsidR="00AF2847" w:rsidRPr="00E34FC8" w:rsidRDefault="00AF2847" w:rsidP="00E34FC8">
            <w:pPr>
              <w:contextualSpacing/>
              <w:jc w:val="both"/>
              <w:rPr>
                <w:rFonts w:ascii="Times New Roman" w:hAnsi="Times New Roman" w:cs="Times New Roman"/>
                <w:sz w:val="24"/>
                <w:szCs w:val="24"/>
              </w:rPr>
            </w:pPr>
            <w:r w:rsidRPr="00E34FC8">
              <w:rPr>
                <w:rFonts w:ascii="Times New Roman" w:hAnsi="Times New Roman" w:cs="Times New Roman"/>
                <w:sz w:val="24"/>
                <w:szCs w:val="24"/>
              </w:rPr>
              <w:t>1.5.</w:t>
            </w:r>
          </w:p>
        </w:tc>
        <w:tc>
          <w:tcPr>
            <w:tcW w:w="935" w:type="dxa"/>
          </w:tcPr>
          <w:p w:rsidR="00AF2847" w:rsidRPr="00E34FC8" w:rsidRDefault="00AF2847" w:rsidP="00E34FC8">
            <w:pPr>
              <w:contextualSpacing/>
              <w:jc w:val="both"/>
              <w:rPr>
                <w:rFonts w:ascii="Times New Roman" w:hAnsi="Times New Roman" w:cs="Times New Roman"/>
                <w:sz w:val="24"/>
                <w:szCs w:val="24"/>
              </w:rPr>
            </w:pPr>
            <w:r w:rsidRPr="00E34FC8">
              <w:rPr>
                <w:rFonts w:ascii="Times New Roman" w:hAnsi="Times New Roman" w:cs="Times New Roman"/>
                <w:sz w:val="24"/>
                <w:szCs w:val="24"/>
              </w:rPr>
              <w:t>1.6.</w:t>
            </w:r>
          </w:p>
        </w:tc>
        <w:tc>
          <w:tcPr>
            <w:tcW w:w="935" w:type="dxa"/>
          </w:tcPr>
          <w:p w:rsidR="00AF2847" w:rsidRPr="00E34FC8" w:rsidRDefault="00AF2847" w:rsidP="00E34FC8">
            <w:pPr>
              <w:contextualSpacing/>
              <w:jc w:val="both"/>
              <w:rPr>
                <w:rFonts w:ascii="Times New Roman" w:hAnsi="Times New Roman" w:cs="Times New Roman"/>
                <w:sz w:val="24"/>
                <w:szCs w:val="24"/>
              </w:rPr>
            </w:pPr>
            <w:r w:rsidRPr="00E34FC8">
              <w:rPr>
                <w:rFonts w:ascii="Times New Roman" w:hAnsi="Times New Roman" w:cs="Times New Roman"/>
                <w:sz w:val="24"/>
                <w:szCs w:val="24"/>
              </w:rPr>
              <w:t>1.7.</w:t>
            </w:r>
          </w:p>
        </w:tc>
        <w:tc>
          <w:tcPr>
            <w:tcW w:w="935" w:type="dxa"/>
          </w:tcPr>
          <w:p w:rsidR="00AF2847" w:rsidRPr="00E34FC8" w:rsidRDefault="00AF2847" w:rsidP="00E34FC8">
            <w:pPr>
              <w:contextualSpacing/>
              <w:jc w:val="both"/>
              <w:rPr>
                <w:rFonts w:ascii="Times New Roman" w:hAnsi="Times New Roman" w:cs="Times New Roman"/>
                <w:sz w:val="24"/>
                <w:szCs w:val="24"/>
              </w:rPr>
            </w:pPr>
            <w:r w:rsidRPr="00E34FC8">
              <w:rPr>
                <w:rFonts w:ascii="Times New Roman" w:hAnsi="Times New Roman" w:cs="Times New Roman"/>
                <w:sz w:val="24"/>
                <w:szCs w:val="24"/>
              </w:rPr>
              <w:t>1.8.</w:t>
            </w:r>
          </w:p>
        </w:tc>
        <w:tc>
          <w:tcPr>
            <w:tcW w:w="935" w:type="dxa"/>
          </w:tcPr>
          <w:p w:rsidR="00AF2847" w:rsidRPr="00E34FC8" w:rsidRDefault="00AF2847" w:rsidP="00E34FC8">
            <w:pPr>
              <w:contextualSpacing/>
              <w:jc w:val="both"/>
              <w:rPr>
                <w:rFonts w:ascii="Times New Roman" w:hAnsi="Times New Roman" w:cs="Times New Roman"/>
                <w:sz w:val="24"/>
                <w:szCs w:val="24"/>
              </w:rPr>
            </w:pPr>
            <w:r w:rsidRPr="00E34FC8">
              <w:rPr>
                <w:rFonts w:ascii="Times New Roman" w:hAnsi="Times New Roman" w:cs="Times New Roman"/>
                <w:sz w:val="24"/>
                <w:szCs w:val="24"/>
              </w:rPr>
              <w:t>1.9.</w:t>
            </w:r>
          </w:p>
        </w:tc>
        <w:tc>
          <w:tcPr>
            <w:tcW w:w="935" w:type="dxa"/>
          </w:tcPr>
          <w:p w:rsidR="00AF2847" w:rsidRPr="00E34FC8" w:rsidRDefault="00AF2847" w:rsidP="00E34FC8">
            <w:pPr>
              <w:contextualSpacing/>
              <w:jc w:val="both"/>
              <w:rPr>
                <w:rFonts w:ascii="Times New Roman" w:hAnsi="Times New Roman" w:cs="Times New Roman"/>
                <w:sz w:val="24"/>
                <w:szCs w:val="24"/>
              </w:rPr>
            </w:pPr>
            <w:r w:rsidRPr="00E34FC8">
              <w:rPr>
                <w:rFonts w:ascii="Times New Roman" w:hAnsi="Times New Roman" w:cs="Times New Roman"/>
                <w:sz w:val="24"/>
                <w:szCs w:val="24"/>
              </w:rPr>
              <w:t>1.10.</w:t>
            </w:r>
          </w:p>
        </w:tc>
      </w:tr>
      <w:tr w:rsidR="00AF2847" w:rsidRPr="00E34FC8" w:rsidTr="00AF2847">
        <w:tc>
          <w:tcPr>
            <w:tcW w:w="934" w:type="dxa"/>
          </w:tcPr>
          <w:p w:rsidR="00AF2847" w:rsidRPr="00E34FC8" w:rsidRDefault="00AF2847" w:rsidP="00E34FC8">
            <w:pPr>
              <w:contextualSpacing/>
              <w:jc w:val="both"/>
              <w:rPr>
                <w:rFonts w:ascii="Times New Roman" w:hAnsi="Times New Roman" w:cs="Times New Roman"/>
                <w:sz w:val="24"/>
                <w:szCs w:val="24"/>
              </w:rPr>
            </w:pPr>
          </w:p>
        </w:tc>
        <w:tc>
          <w:tcPr>
            <w:tcW w:w="934" w:type="dxa"/>
          </w:tcPr>
          <w:p w:rsidR="00AF2847" w:rsidRPr="00E34FC8" w:rsidRDefault="00AF2847" w:rsidP="00E34FC8">
            <w:pPr>
              <w:contextualSpacing/>
              <w:jc w:val="both"/>
              <w:rPr>
                <w:rFonts w:ascii="Times New Roman" w:hAnsi="Times New Roman" w:cs="Times New Roman"/>
                <w:sz w:val="24"/>
                <w:szCs w:val="24"/>
              </w:rPr>
            </w:pPr>
          </w:p>
        </w:tc>
        <w:tc>
          <w:tcPr>
            <w:tcW w:w="934" w:type="dxa"/>
          </w:tcPr>
          <w:p w:rsidR="00AF2847" w:rsidRPr="00E34FC8" w:rsidRDefault="00AF2847" w:rsidP="00E34FC8">
            <w:pPr>
              <w:contextualSpacing/>
              <w:jc w:val="both"/>
              <w:rPr>
                <w:rFonts w:ascii="Times New Roman" w:hAnsi="Times New Roman" w:cs="Times New Roman"/>
                <w:sz w:val="24"/>
                <w:szCs w:val="24"/>
              </w:rPr>
            </w:pPr>
          </w:p>
        </w:tc>
        <w:tc>
          <w:tcPr>
            <w:tcW w:w="934" w:type="dxa"/>
          </w:tcPr>
          <w:p w:rsidR="00AF2847" w:rsidRPr="00E34FC8" w:rsidRDefault="00AF2847" w:rsidP="00E34FC8">
            <w:pPr>
              <w:contextualSpacing/>
              <w:jc w:val="both"/>
              <w:rPr>
                <w:rFonts w:ascii="Times New Roman" w:hAnsi="Times New Roman" w:cs="Times New Roman"/>
                <w:sz w:val="24"/>
                <w:szCs w:val="24"/>
              </w:rPr>
            </w:pPr>
          </w:p>
        </w:tc>
        <w:tc>
          <w:tcPr>
            <w:tcW w:w="934" w:type="dxa"/>
          </w:tcPr>
          <w:p w:rsidR="00AF2847" w:rsidRPr="00E34FC8" w:rsidRDefault="00AF2847" w:rsidP="00E34FC8">
            <w:pPr>
              <w:contextualSpacing/>
              <w:jc w:val="both"/>
              <w:rPr>
                <w:rFonts w:ascii="Times New Roman" w:hAnsi="Times New Roman" w:cs="Times New Roman"/>
                <w:sz w:val="24"/>
                <w:szCs w:val="24"/>
              </w:rPr>
            </w:pPr>
          </w:p>
        </w:tc>
        <w:tc>
          <w:tcPr>
            <w:tcW w:w="935" w:type="dxa"/>
          </w:tcPr>
          <w:p w:rsidR="00AF2847" w:rsidRPr="00E34FC8" w:rsidRDefault="00AF2847" w:rsidP="00E34FC8">
            <w:pPr>
              <w:contextualSpacing/>
              <w:jc w:val="both"/>
              <w:rPr>
                <w:rFonts w:ascii="Times New Roman" w:hAnsi="Times New Roman" w:cs="Times New Roman"/>
                <w:sz w:val="24"/>
                <w:szCs w:val="24"/>
              </w:rPr>
            </w:pPr>
          </w:p>
        </w:tc>
        <w:tc>
          <w:tcPr>
            <w:tcW w:w="935" w:type="dxa"/>
          </w:tcPr>
          <w:p w:rsidR="00AF2847" w:rsidRPr="00E34FC8" w:rsidRDefault="00AF2847" w:rsidP="00E34FC8">
            <w:pPr>
              <w:contextualSpacing/>
              <w:jc w:val="both"/>
              <w:rPr>
                <w:rFonts w:ascii="Times New Roman" w:hAnsi="Times New Roman" w:cs="Times New Roman"/>
                <w:sz w:val="24"/>
                <w:szCs w:val="24"/>
              </w:rPr>
            </w:pPr>
          </w:p>
        </w:tc>
        <w:tc>
          <w:tcPr>
            <w:tcW w:w="935" w:type="dxa"/>
          </w:tcPr>
          <w:p w:rsidR="00AF2847" w:rsidRPr="00E34FC8" w:rsidRDefault="00AF2847" w:rsidP="00E34FC8">
            <w:pPr>
              <w:contextualSpacing/>
              <w:jc w:val="both"/>
              <w:rPr>
                <w:rFonts w:ascii="Times New Roman" w:hAnsi="Times New Roman" w:cs="Times New Roman"/>
                <w:sz w:val="24"/>
                <w:szCs w:val="24"/>
              </w:rPr>
            </w:pPr>
          </w:p>
        </w:tc>
        <w:tc>
          <w:tcPr>
            <w:tcW w:w="935" w:type="dxa"/>
          </w:tcPr>
          <w:p w:rsidR="00AF2847" w:rsidRPr="00E34FC8" w:rsidRDefault="00AF2847" w:rsidP="00E34FC8">
            <w:pPr>
              <w:contextualSpacing/>
              <w:jc w:val="both"/>
              <w:rPr>
                <w:rFonts w:ascii="Times New Roman" w:hAnsi="Times New Roman" w:cs="Times New Roman"/>
                <w:sz w:val="24"/>
                <w:szCs w:val="24"/>
              </w:rPr>
            </w:pPr>
          </w:p>
        </w:tc>
        <w:tc>
          <w:tcPr>
            <w:tcW w:w="935" w:type="dxa"/>
          </w:tcPr>
          <w:p w:rsidR="00AF2847" w:rsidRPr="00E34FC8" w:rsidRDefault="00AF2847" w:rsidP="00E34FC8">
            <w:pPr>
              <w:contextualSpacing/>
              <w:jc w:val="both"/>
              <w:rPr>
                <w:rFonts w:ascii="Times New Roman" w:hAnsi="Times New Roman" w:cs="Times New Roman"/>
                <w:sz w:val="24"/>
                <w:szCs w:val="24"/>
              </w:rPr>
            </w:pPr>
          </w:p>
        </w:tc>
      </w:tr>
    </w:tbl>
    <w:p w:rsidR="00AF2847" w:rsidRPr="00E34FC8" w:rsidRDefault="00AF2847" w:rsidP="00E34FC8">
      <w:pPr>
        <w:spacing w:line="240" w:lineRule="auto"/>
        <w:contextualSpacing/>
        <w:jc w:val="both"/>
        <w:rPr>
          <w:rFonts w:ascii="Times New Roman" w:hAnsi="Times New Roman" w:cs="Times New Roman"/>
          <w:sz w:val="24"/>
          <w:szCs w:val="24"/>
        </w:rPr>
      </w:pPr>
    </w:p>
    <w:p w:rsidR="002866CE" w:rsidRPr="00E34FC8" w:rsidRDefault="002866CE"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2. Предложите минимальное по объёму обобщающее понятие, вбирающее в себя все ниже перечисленные</w:t>
      </w:r>
      <w:r w:rsidR="003B5EDE">
        <w:rPr>
          <w:rFonts w:ascii="Times New Roman" w:hAnsi="Times New Roman" w:cs="Times New Roman"/>
          <w:sz w:val="24"/>
          <w:szCs w:val="24"/>
        </w:rPr>
        <w:t xml:space="preserve"> </w:t>
      </w:r>
      <w:r w:rsidR="003B5EDE" w:rsidRPr="003B5EDE">
        <w:rPr>
          <w:rFonts w:ascii="Times New Roman" w:hAnsi="Times New Roman" w:cs="Times New Roman"/>
          <w:b/>
          <w:sz w:val="24"/>
          <w:szCs w:val="24"/>
        </w:rPr>
        <w:t>(Максимум – 10 баллов):</w:t>
      </w:r>
      <w:r w:rsidRPr="00E34FC8">
        <w:rPr>
          <w:rFonts w:ascii="Times New Roman" w:hAnsi="Times New Roman" w:cs="Times New Roman"/>
          <w:sz w:val="24"/>
          <w:szCs w:val="24"/>
        </w:rPr>
        <w:t xml:space="preserve"> </w:t>
      </w:r>
    </w:p>
    <w:p w:rsidR="002866CE" w:rsidRPr="00E34FC8" w:rsidRDefault="002866CE" w:rsidP="00E34FC8">
      <w:pPr>
        <w:spacing w:line="240" w:lineRule="auto"/>
        <w:contextualSpacing/>
        <w:jc w:val="both"/>
        <w:rPr>
          <w:rFonts w:ascii="Times New Roman" w:hAnsi="Times New Roman" w:cs="Times New Roman"/>
          <w:sz w:val="24"/>
          <w:szCs w:val="24"/>
        </w:rPr>
      </w:pPr>
    </w:p>
    <w:p w:rsidR="00E40C47" w:rsidRPr="00E34FC8" w:rsidRDefault="00AF2847"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2.1.</w:t>
      </w:r>
      <w:r w:rsidR="00507621" w:rsidRPr="00E34FC8">
        <w:rPr>
          <w:rFonts w:ascii="Times New Roman" w:hAnsi="Times New Roman" w:cs="Times New Roman"/>
          <w:sz w:val="24"/>
          <w:szCs w:val="24"/>
        </w:rPr>
        <w:t xml:space="preserve"> Александр Гамильтон, Джон Джей, Александр Мэдисон</w:t>
      </w:r>
      <w:r w:rsidRPr="00E34FC8">
        <w:rPr>
          <w:rFonts w:ascii="Times New Roman" w:hAnsi="Times New Roman" w:cs="Times New Roman"/>
          <w:sz w:val="24"/>
          <w:szCs w:val="24"/>
        </w:rPr>
        <w:t>.</w:t>
      </w:r>
    </w:p>
    <w:p w:rsidR="00AF2847" w:rsidRPr="00E34FC8" w:rsidRDefault="00AF2847"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 xml:space="preserve">Ответ: </w:t>
      </w:r>
      <w:r w:rsidR="00B2443B">
        <w:rPr>
          <w:rFonts w:ascii="Times New Roman" w:hAnsi="Times New Roman" w:cs="Times New Roman"/>
          <w:sz w:val="24"/>
          <w:szCs w:val="24"/>
        </w:rPr>
        <w:t>_____________________________________________________________________________</w:t>
      </w:r>
    </w:p>
    <w:p w:rsidR="00E34FC8" w:rsidRPr="00E34FC8" w:rsidRDefault="00E34FC8" w:rsidP="00E34FC8">
      <w:pPr>
        <w:spacing w:line="240" w:lineRule="auto"/>
        <w:contextualSpacing/>
        <w:jc w:val="both"/>
        <w:rPr>
          <w:rFonts w:ascii="Times New Roman" w:hAnsi="Times New Roman" w:cs="Times New Roman"/>
          <w:sz w:val="24"/>
          <w:szCs w:val="24"/>
        </w:rPr>
      </w:pPr>
    </w:p>
    <w:p w:rsidR="00AF2847" w:rsidRPr="00E34FC8" w:rsidRDefault="00AF2847"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 xml:space="preserve">2.2. </w:t>
      </w:r>
      <w:r w:rsidR="00A94555" w:rsidRPr="00E34FC8">
        <w:rPr>
          <w:rFonts w:ascii="Times New Roman" w:hAnsi="Times New Roman" w:cs="Times New Roman"/>
          <w:sz w:val="24"/>
          <w:szCs w:val="24"/>
        </w:rPr>
        <w:t>Соблюдение, исполнение, использование, применение.</w:t>
      </w:r>
    </w:p>
    <w:p w:rsidR="00A94555" w:rsidRPr="00E34FC8" w:rsidRDefault="00A94555"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 xml:space="preserve">Ответ: </w:t>
      </w:r>
      <w:r w:rsidR="00B2443B">
        <w:rPr>
          <w:rFonts w:ascii="Times New Roman" w:hAnsi="Times New Roman" w:cs="Times New Roman"/>
          <w:sz w:val="24"/>
          <w:szCs w:val="24"/>
        </w:rPr>
        <w:t>_____________________________________________________________________________</w:t>
      </w:r>
    </w:p>
    <w:p w:rsidR="00E34FC8" w:rsidRPr="00E34FC8" w:rsidRDefault="00E34FC8" w:rsidP="00E34FC8">
      <w:pPr>
        <w:spacing w:line="240" w:lineRule="auto"/>
        <w:contextualSpacing/>
        <w:jc w:val="both"/>
        <w:rPr>
          <w:rFonts w:ascii="Times New Roman" w:hAnsi="Times New Roman" w:cs="Times New Roman"/>
          <w:sz w:val="24"/>
          <w:szCs w:val="24"/>
        </w:rPr>
      </w:pPr>
    </w:p>
    <w:p w:rsidR="00A94555" w:rsidRPr="00E34FC8" w:rsidRDefault="00A94555"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2.3. Нормы, институты, отрасли.</w:t>
      </w:r>
    </w:p>
    <w:p w:rsidR="00A94555" w:rsidRPr="00E34FC8" w:rsidRDefault="00A94555"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 xml:space="preserve">Ответ: </w:t>
      </w:r>
      <w:r w:rsidR="00B2443B">
        <w:rPr>
          <w:rFonts w:ascii="Times New Roman" w:hAnsi="Times New Roman" w:cs="Times New Roman"/>
          <w:sz w:val="24"/>
          <w:szCs w:val="24"/>
        </w:rPr>
        <w:t>_____________________________________________________________________________</w:t>
      </w:r>
    </w:p>
    <w:p w:rsidR="00E34FC8" w:rsidRPr="00E34FC8" w:rsidRDefault="00E34FC8" w:rsidP="00E34FC8">
      <w:pPr>
        <w:spacing w:line="240" w:lineRule="auto"/>
        <w:contextualSpacing/>
        <w:jc w:val="both"/>
        <w:rPr>
          <w:rFonts w:ascii="Times New Roman" w:hAnsi="Times New Roman" w:cs="Times New Roman"/>
          <w:sz w:val="24"/>
          <w:szCs w:val="24"/>
        </w:rPr>
      </w:pPr>
    </w:p>
    <w:p w:rsidR="00A94555" w:rsidRPr="00E34FC8" w:rsidRDefault="00A94555"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 xml:space="preserve">2.4. </w:t>
      </w:r>
      <w:r w:rsidR="00507621" w:rsidRPr="00E34FC8">
        <w:rPr>
          <w:rFonts w:ascii="Times New Roman" w:hAnsi="Times New Roman" w:cs="Times New Roman"/>
          <w:sz w:val="24"/>
          <w:szCs w:val="24"/>
        </w:rPr>
        <w:t>Ульпиан, Папиниан, Гай, Модестин, Павел.</w:t>
      </w:r>
    </w:p>
    <w:p w:rsidR="002F7845" w:rsidRPr="00E34FC8" w:rsidRDefault="002F7845"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 xml:space="preserve">Ответ: </w:t>
      </w:r>
      <w:r w:rsidR="00B2443B">
        <w:rPr>
          <w:rFonts w:ascii="Times New Roman" w:hAnsi="Times New Roman" w:cs="Times New Roman"/>
          <w:sz w:val="24"/>
          <w:szCs w:val="24"/>
        </w:rPr>
        <w:t>_____________________________________________________________________________</w:t>
      </w:r>
    </w:p>
    <w:p w:rsidR="00E34FC8" w:rsidRPr="00E34FC8" w:rsidRDefault="00E34FC8" w:rsidP="00E34FC8">
      <w:pPr>
        <w:spacing w:line="240" w:lineRule="auto"/>
        <w:contextualSpacing/>
        <w:jc w:val="both"/>
        <w:rPr>
          <w:rFonts w:ascii="Times New Roman" w:hAnsi="Times New Roman" w:cs="Times New Roman"/>
          <w:sz w:val="24"/>
          <w:szCs w:val="24"/>
        </w:rPr>
      </w:pPr>
    </w:p>
    <w:p w:rsidR="002F7845" w:rsidRPr="00E34FC8" w:rsidRDefault="002F7845"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 xml:space="preserve">2.5. </w:t>
      </w:r>
      <w:r w:rsidR="005B6D48" w:rsidRPr="00E34FC8">
        <w:rPr>
          <w:rFonts w:ascii="Times New Roman" w:hAnsi="Times New Roman" w:cs="Times New Roman"/>
          <w:sz w:val="24"/>
          <w:szCs w:val="24"/>
        </w:rPr>
        <w:t>Первобытнообщинная, рабовладельческая, феодальная, капиталистическая, коммунистическая.</w:t>
      </w:r>
    </w:p>
    <w:p w:rsidR="0020386A" w:rsidRDefault="005B6D48"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 xml:space="preserve">Ответ: </w:t>
      </w:r>
      <w:r w:rsidR="00B2443B">
        <w:rPr>
          <w:rFonts w:ascii="Times New Roman" w:hAnsi="Times New Roman" w:cs="Times New Roman"/>
          <w:sz w:val="24"/>
          <w:szCs w:val="24"/>
        </w:rPr>
        <w:t>_____________________________________________________________________________</w:t>
      </w:r>
    </w:p>
    <w:p w:rsidR="00B2443B" w:rsidRPr="00E34FC8" w:rsidRDefault="00B2443B" w:rsidP="00E34FC8">
      <w:pPr>
        <w:spacing w:line="240" w:lineRule="auto"/>
        <w:contextualSpacing/>
        <w:jc w:val="both"/>
        <w:rPr>
          <w:rFonts w:ascii="Times New Roman" w:hAnsi="Times New Roman" w:cs="Times New Roman"/>
          <w:sz w:val="24"/>
          <w:szCs w:val="24"/>
        </w:rPr>
      </w:pPr>
    </w:p>
    <w:p w:rsidR="002F7845" w:rsidRPr="003B5EDE" w:rsidRDefault="002F7845" w:rsidP="00E34FC8">
      <w:pPr>
        <w:spacing w:line="240" w:lineRule="auto"/>
        <w:contextualSpacing/>
        <w:jc w:val="both"/>
        <w:rPr>
          <w:rFonts w:ascii="Times New Roman" w:hAnsi="Times New Roman" w:cs="Times New Roman"/>
          <w:b/>
          <w:sz w:val="24"/>
          <w:szCs w:val="24"/>
        </w:rPr>
      </w:pPr>
      <w:r w:rsidRPr="00E34FC8">
        <w:rPr>
          <w:rFonts w:ascii="Times New Roman" w:hAnsi="Times New Roman" w:cs="Times New Roman"/>
          <w:sz w:val="24"/>
          <w:szCs w:val="24"/>
        </w:rPr>
        <w:t>3. Дайте краткое обоснование ряда (что объединяет перечисленные элементы) и укажите, какой из элементов является лишним по данному основанию.</w:t>
      </w:r>
      <w:r w:rsidR="003B5EDE">
        <w:rPr>
          <w:rFonts w:ascii="Times New Roman" w:hAnsi="Times New Roman" w:cs="Times New Roman"/>
          <w:sz w:val="24"/>
          <w:szCs w:val="24"/>
        </w:rPr>
        <w:t xml:space="preserve"> </w:t>
      </w:r>
      <w:r w:rsidR="003B5EDE" w:rsidRPr="003B5EDE">
        <w:rPr>
          <w:rFonts w:ascii="Times New Roman" w:hAnsi="Times New Roman" w:cs="Times New Roman"/>
          <w:b/>
          <w:sz w:val="24"/>
          <w:szCs w:val="24"/>
        </w:rPr>
        <w:t>(Максимум 15 баллов)</w:t>
      </w:r>
    </w:p>
    <w:p w:rsidR="00E34FC8" w:rsidRPr="00E34FC8" w:rsidRDefault="00E34FC8" w:rsidP="00E34FC8">
      <w:pPr>
        <w:spacing w:line="240" w:lineRule="auto"/>
        <w:contextualSpacing/>
        <w:jc w:val="both"/>
        <w:rPr>
          <w:rFonts w:ascii="Times New Roman" w:hAnsi="Times New Roman" w:cs="Times New Roman"/>
          <w:sz w:val="24"/>
          <w:szCs w:val="24"/>
        </w:rPr>
      </w:pPr>
    </w:p>
    <w:p w:rsidR="002F7845" w:rsidRPr="00E34FC8" w:rsidRDefault="002F7845"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3.1. Абсолютная монархия, смешанная республика, ассиметричная федерация.</w:t>
      </w:r>
    </w:p>
    <w:p w:rsidR="002F7845" w:rsidRPr="00E34FC8" w:rsidRDefault="002F7845"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 xml:space="preserve">Ответ: </w:t>
      </w:r>
      <w:r w:rsidR="00B2443B">
        <w:rPr>
          <w:rFonts w:ascii="Times New Roman" w:hAnsi="Times New Roman" w:cs="Times New Roman"/>
          <w:sz w:val="24"/>
          <w:szCs w:val="24"/>
        </w:rPr>
        <w:t>__________________________________________________________________________________________________________________________________________________________</w:t>
      </w:r>
    </w:p>
    <w:p w:rsidR="00E34FC8" w:rsidRPr="00E34FC8" w:rsidRDefault="00E34FC8" w:rsidP="00E34FC8">
      <w:pPr>
        <w:spacing w:line="240" w:lineRule="auto"/>
        <w:contextualSpacing/>
        <w:jc w:val="both"/>
        <w:rPr>
          <w:rFonts w:ascii="Times New Roman" w:hAnsi="Times New Roman" w:cs="Times New Roman"/>
          <w:sz w:val="24"/>
          <w:szCs w:val="24"/>
        </w:rPr>
      </w:pPr>
    </w:p>
    <w:p w:rsidR="005B6D48" w:rsidRPr="00E34FC8" w:rsidRDefault="005B6D48"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3.2. Сотрудничество с международными организациями, оборона страны, обеспечение достойного уровня жизни населения.</w:t>
      </w:r>
    </w:p>
    <w:p w:rsidR="005B6D48" w:rsidRPr="00E34FC8" w:rsidRDefault="005B6D48"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 xml:space="preserve">Ответ: </w:t>
      </w:r>
      <w:r w:rsidR="00B2443B">
        <w:rPr>
          <w:rFonts w:ascii="Times New Roman" w:hAnsi="Times New Roman" w:cs="Times New Roman"/>
          <w:sz w:val="24"/>
          <w:szCs w:val="24"/>
        </w:rPr>
        <w:t>__________________________________________________________________________________________________________________________________________________________</w:t>
      </w:r>
    </w:p>
    <w:p w:rsidR="00E34FC8" w:rsidRPr="00E34FC8" w:rsidRDefault="00E34FC8" w:rsidP="00E34FC8">
      <w:pPr>
        <w:spacing w:line="240" w:lineRule="auto"/>
        <w:contextualSpacing/>
        <w:jc w:val="both"/>
        <w:rPr>
          <w:rFonts w:ascii="Times New Roman" w:hAnsi="Times New Roman" w:cs="Times New Roman"/>
          <w:sz w:val="24"/>
          <w:szCs w:val="24"/>
        </w:rPr>
      </w:pPr>
    </w:p>
    <w:p w:rsidR="005B6D48" w:rsidRPr="00E34FC8" w:rsidRDefault="005B6D48"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3.3. Гипотеза, диспозиция, санкция, аналогия.</w:t>
      </w:r>
    </w:p>
    <w:p w:rsidR="00E34FC8" w:rsidRDefault="005B6D48"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 xml:space="preserve">Ответ: </w:t>
      </w:r>
      <w:r w:rsidR="00B2443B">
        <w:rPr>
          <w:rFonts w:ascii="Times New Roman" w:hAnsi="Times New Roman" w:cs="Times New Roman"/>
          <w:sz w:val="24"/>
          <w:szCs w:val="24"/>
        </w:rPr>
        <w:t>__________________________________________________________________________________________________________________________________________________________</w:t>
      </w:r>
    </w:p>
    <w:p w:rsidR="00B2443B" w:rsidRPr="00E34FC8" w:rsidRDefault="00B2443B" w:rsidP="00E34FC8">
      <w:pPr>
        <w:spacing w:line="240" w:lineRule="auto"/>
        <w:contextualSpacing/>
        <w:jc w:val="both"/>
        <w:rPr>
          <w:rFonts w:ascii="Times New Roman" w:hAnsi="Times New Roman" w:cs="Times New Roman"/>
          <w:sz w:val="24"/>
          <w:szCs w:val="24"/>
        </w:rPr>
      </w:pPr>
    </w:p>
    <w:p w:rsidR="005B6D48" w:rsidRPr="00E34FC8" w:rsidRDefault="00D77D09"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 xml:space="preserve">3.4. Свободные периодические выборы, многопартийность, гарантии прав человека, командная экономика, разделение властей, правовое государство. </w:t>
      </w:r>
    </w:p>
    <w:p w:rsidR="00D77D09" w:rsidRPr="00E34FC8" w:rsidRDefault="00D77D09"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 xml:space="preserve">Ответ: </w:t>
      </w:r>
      <w:r w:rsidR="00B2443B">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34FC8" w:rsidRPr="00E34FC8" w:rsidRDefault="00E34FC8" w:rsidP="00E34FC8">
      <w:pPr>
        <w:spacing w:line="240" w:lineRule="auto"/>
        <w:contextualSpacing/>
        <w:jc w:val="both"/>
        <w:rPr>
          <w:rFonts w:ascii="Times New Roman" w:hAnsi="Times New Roman" w:cs="Times New Roman"/>
          <w:sz w:val="24"/>
          <w:szCs w:val="24"/>
        </w:rPr>
      </w:pPr>
    </w:p>
    <w:p w:rsidR="00D77D09" w:rsidRPr="00E34FC8" w:rsidRDefault="00D77D09"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 xml:space="preserve">3.5. </w:t>
      </w:r>
      <w:r w:rsidR="00507621" w:rsidRPr="00E34FC8">
        <w:rPr>
          <w:rFonts w:ascii="Times New Roman" w:hAnsi="Times New Roman" w:cs="Times New Roman"/>
          <w:sz w:val="24"/>
          <w:szCs w:val="24"/>
        </w:rPr>
        <w:t>Трудовое право, административное право, налоговое право, конституционное право.</w:t>
      </w:r>
    </w:p>
    <w:p w:rsidR="00507621" w:rsidRPr="00E34FC8" w:rsidRDefault="00507621"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 xml:space="preserve">Ответ: </w:t>
      </w:r>
      <w:r w:rsidR="00B2443B">
        <w:rPr>
          <w:rFonts w:ascii="Times New Roman" w:hAnsi="Times New Roman" w:cs="Times New Roman"/>
          <w:sz w:val="24"/>
          <w:szCs w:val="24"/>
        </w:rPr>
        <w:t>__________________________________________________________________________________________________________________________________________________________</w:t>
      </w:r>
    </w:p>
    <w:p w:rsidR="00507621" w:rsidRPr="00E34FC8" w:rsidRDefault="00507621" w:rsidP="00E34FC8">
      <w:pPr>
        <w:spacing w:line="240" w:lineRule="auto"/>
        <w:contextualSpacing/>
        <w:jc w:val="both"/>
        <w:rPr>
          <w:rFonts w:ascii="Times New Roman" w:hAnsi="Times New Roman" w:cs="Times New Roman"/>
          <w:sz w:val="24"/>
          <w:szCs w:val="24"/>
        </w:rPr>
      </w:pPr>
    </w:p>
    <w:p w:rsidR="00507621" w:rsidRPr="00E34FC8" w:rsidRDefault="00507621"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 xml:space="preserve">4. Расставьте последовательность написания важнейших политико-правовых произведений. </w:t>
      </w:r>
      <w:r w:rsidR="003B5EDE" w:rsidRPr="003B5EDE">
        <w:rPr>
          <w:rFonts w:ascii="Times New Roman" w:hAnsi="Times New Roman" w:cs="Times New Roman"/>
          <w:b/>
          <w:sz w:val="24"/>
          <w:szCs w:val="24"/>
        </w:rPr>
        <w:t>(</w:t>
      </w:r>
      <w:r w:rsidR="003B5EDE">
        <w:rPr>
          <w:rFonts w:ascii="Times New Roman" w:hAnsi="Times New Roman" w:cs="Times New Roman"/>
          <w:b/>
          <w:sz w:val="24"/>
          <w:szCs w:val="24"/>
        </w:rPr>
        <w:t xml:space="preserve">Максимум </w:t>
      </w:r>
      <w:r w:rsidR="003B5EDE" w:rsidRPr="003B5EDE">
        <w:rPr>
          <w:rFonts w:ascii="Times New Roman" w:hAnsi="Times New Roman" w:cs="Times New Roman"/>
          <w:b/>
          <w:sz w:val="24"/>
          <w:szCs w:val="24"/>
        </w:rPr>
        <w:t>5 баллов)</w:t>
      </w:r>
    </w:p>
    <w:p w:rsidR="00507621" w:rsidRPr="00E34FC8" w:rsidRDefault="00507621"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____ «О праве войны и мира» Гуго Гроций;</w:t>
      </w:r>
    </w:p>
    <w:p w:rsidR="00507621" w:rsidRPr="00E34FC8" w:rsidRDefault="00507621"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____ «Общее право» Оливер Холмс;</w:t>
      </w:r>
    </w:p>
    <w:p w:rsidR="00507621" w:rsidRPr="00E34FC8" w:rsidRDefault="00507621"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____ «О граде Божьем» Аврелий Августин;</w:t>
      </w:r>
    </w:p>
    <w:p w:rsidR="00507621" w:rsidRPr="00E34FC8" w:rsidRDefault="00507621"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____ «Два трактата о правлении» Джон Локк</w:t>
      </w:r>
      <w:r w:rsidR="00B93A68" w:rsidRPr="00E34FC8">
        <w:rPr>
          <w:rFonts w:ascii="Times New Roman" w:hAnsi="Times New Roman" w:cs="Times New Roman"/>
          <w:sz w:val="24"/>
          <w:szCs w:val="24"/>
        </w:rPr>
        <w:t>;</w:t>
      </w:r>
    </w:p>
    <w:p w:rsidR="00B93A68" w:rsidRPr="00E34FC8" w:rsidRDefault="00B93A68"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____ «Чистое учение о праве» Ганс Кельзен.</w:t>
      </w:r>
    </w:p>
    <w:p w:rsidR="00B93A68" w:rsidRPr="00E34FC8" w:rsidRDefault="00B93A68" w:rsidP="00E34FC8">
      <w:pPr>
        <w:spacing w:line="240" w:lineRule="auto"/>
        <w:contextualSpacing/>
        <w:jc w:val="both"/>
        <w:rPr>
          <w:rFonts w:ascii="Times New Roman" w:hAnsi="Times New Roman" w:cs="Times New Roman"/>
          <w:sz w:val="24"/>
          <w:szCs w:val="24"/>
        </w:rPr>
      </w:pPr>
    </w:p>
    <w:p w:rsidR="00B93A68" w:rsidRPr="00E34FC8" w:rsidRDefault="00B93A68"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 xml:space="preserve">Ответ: </w:t>
      </w:r>
      <w:r w:rsidR="00B2443B">
        <w:rPr>
          <w:rFonts w:ascii="Times New Roman" w:hAnsi="Times New Roman" w:cs="Times New Roman"/>
          <w:sz w:val="24"/>
          <w:szCs w:val="24"/>
        </w:rPr>
        <w:t>_____________________________________________________________________________</w:t>
      </w:r>
    </w:p>
    <w:p w:rsidR="00B93A68" w:rsidRPr="003B5EDE" w:rsidRDefault="00B93A68" w:rsidP="00E34FC8">
      <w:pPr>
        <w:pStyle w:val="Default"/>
        <w:contextualSpacing/>
        <w:jc w:val="both"/>
        <w:rPr>
          <w:b/>
          <w:bCs/>
          <w:color w:val="auto"/>
        </w:rPr>
      </w:pPr>
      <w:r w:rsidRPr="00E34FC8">
        <w:rPr>
          <w:color w:val="auto"/>
        </w:rPr>
        <w:t xml:space="preserve">5. </w:t>
      </w:r>
      <w:r w:rsidRPr="00E34FC8">
        <w:rPr>
          <w:bCs/>
          <w:color w:val="auto"/>
        </w:rPr>
        <w:t>Соотнесите теории происхождения г</w:t>
      </w:r>
      <w:r w:rsidR="003B5EDE">
        <w:rPr>
          <w:bCs/>
          <w:color w:val="auto"/>
        </w:rPr>
        <w:t xml:space="preserve">осударства с их представителями </w:t>
      </w:r>
      <w:r w:rsidR="003B5EDE" w:rsidRPr="003B5EDE">
        <w:rPr>
          <w:b/>
          <w:bCs/>
          <w:color w:val="auto"/>
        </w:rPr>
        <w:t xml:space="preserve">(Максимум </w:t>
      </w:r>
      <w:r w:rsidR="00E34FC8" w:rsidRPr="003B5EDE">
        <w:rPr>
          <w:b/>
          <w:bCs/>
          <w:color w:val="auto"/>
        </w:rPr>
        <w:t xml:space="preserve"> – 5 баллов</w:t>
      </w:r>
      <w:r w:rsidR="00550F59">
        <w:rPr>
          <w:b/>
          <w:bCs/>
          <w:color w:val="auto"/>
        </w:rPr>
        <w:t xml:space="preserve">, </w:t>
      </w:r>
      <w:r w:rsidR="00550F59" w:rsidRPr="00550F59">
        <w:rPr>
          <w:rFonts w:eastAsia="Calibri"/>
          <w:color w:val="auto"/>
        </w:rPr>
        <w:t>0 баллов при наличии хотя бы одной ошибки</w:t>
      </w:r>
      <w:r w:rsidR="00E34FC8" w:rsidRPr="003B5EDE">
        <w:rPr>
          <w:b/>
          <w:bCs/>
          <w:color w:val="auto"/>
        </w:rPr>
        <w:t>)</w:t>
      </w:r>
      <w:r w:rsidR="00550F59">
        <w:rPr>
          <w:b/>
          <w:bCs/>
          <w:color w:val="auto"/>
        </w:rPr>
        <w:t>:</w:t>
      </w:r>
    </w:p>
    <w:p w:rsidR="00B93A68" w:rsidRPr="00E34FC8" w:rsidRDefault="00B93A68" w:rsidP="00E34FC8">
      <w:pPr>
        <w:pStyle w:val="Default"/>
        <w:contextualSpacing/>
        <w:jc w:val="both"/>
        <w:rPr>
          <w:bCs/>
          <w:color w:val="auto"/>
        </w:rPr>
      </w:pPr>
    </w:p>
    <w:p w:rsidR="00B93A68" w:rsidRPr="00E34FC8" w:rsidRDefault="00B93A68" w:rsidP="00E34FC8">
      <w:pPr>
        <w:pStyle w:val="Default"/>
        <w:contextualSpacing/>
        <w:jc w:val="both"/>
        <w:rPr>
          <w:bCs/>
          <w:color w:val="auto"/>
        </w:rPr>
      </w:pPr>
      <w:r w:rsidRPr="00E34FC8">
        <w:rPr>
          <w:bCs/>
          <w:color w:val="auto"/>
        </w:rPr>
        <w:t xml:space="preserve">1. Теологическая теория происхождения государства; </w:t>
      </w:r>
    </w:p>
    <w:p w:rsidR="00B93A68" w:rsidRPr="00E34FC8" w:rsidRDefault="00B93A68" w:rsidP="00E34FC8">
      <w:pPr>
        <w:pStyle w:val="Default"/>
        <w:contextualSpacing/>
        <w:jc w:val="both"/>
        <w:rPr>
          <w:bCs/>
          <w:color w:val="auto"/>
        </w:rPr>
      </w:pPr>
      <w:r w:rsidRPr="00E34FC8">
        <w:rPr>
          <w:bCs/>
          <w:color w:val="auto"/>
        </w:rPr>
        <w:t xml:space="preserve">2. Патриархальная теория происхождения государства; </w:t>
      </w:r>
    </w:p>
    <w:p w:rsidR="00B93A68" w:rsidRPr="00E34FC8" w:rsidRDefault="00B93A68" w:rsidP="00E34FC8">
      <w:pPr>
        <w:pStyle w:val="Default"/>
        <w:contextualSpacing/>
        <w:jc w:val="both"/>
        <w:rPr>
          <w:bCs/>
          <w:color w:val="auto"/>
        </w:rPr>
      </w:pPr>
      <w:r w:rsidRPr="00E34FC8">
        <w:rPr>
          <w:bCs/>
          <w:color w:val="auto"/>
        </w:rPr>
        <w:t xml:space="preserve">3. Договорная теория происхождения государства; </w:t>
      </w:r>
    </w:p>
    <w:p w:rsidR="00B93A68" w:rsidRPr="00E34FC8" w:rsidRDefault="00B93A68" w:rsidP="00E34FC8">
      <w:pPr>
        <w:pStyle w:val="Default"/>
        <w:contextualSpacing/>
        <w:jc w:val="both"/>
        <w:rPr>
          <w:bCs/>
          <w:color w:val="auto"/>
        </w:rPr>
      </w:pPr>
      <w:r w:rsidRPr="00E34FC8">
        <w:rPr>
          <w:bCs/>
          <w:color w:val="auto"/>
        </w:rPr>
        <w:t xml:space="preserve">4. Психологическая теория происхождения государства; </w:t>
      </w:r>
    </w:p>
    <w:p w:rsidR="00B93A68" w:rsidRPr="00E34FC8" w:rsidRDefault="00B93A68" w:rsidP="00E34FC8">
      <w:pPr>
        <w:pStyle w:val="Default"/>
        <w:contextualSpacing/>
        <w:jc w:val="both"/>
        <w:rPr>
          <w:bCs/>
          <w:color w:val="auto"/>
        </w:rPr>
      </w:pPr>
      <w:r w:rsidRPr="00E34FC8">
        <w:rPr>
          <w:bCs/>
          <w:color w:val="auto"/>
        </w:rPr>
        <w:t xml:space="preserve">5. Органическая теория происхождения государства; </w:t>
      </w:r>
    </w:p>
    <w:p w:rsidR="00B93A68" w:rsidRPr="00E34FC8" w:rsidRDefault="00B93A68" w:rsidP="00E34FC8">
      <w:pPr>
        <w:pStyle w:val="Default"/>
        <w:contextualSpacing/>
        <w:jc w:val="both"/>
        <w:rPr>
          <w:bCs/>
          <w:color w:val="auto"/>
        </w:rPr>
      </w:pPr>
      <w:r w:rsidRPr="00E34FC8">
        <w:rPr>
          <w:bCs/>
          <w:color w:val="auto"/>
        </w:rPr>
        <w:t xml:space="preserve">6. Теория насилия; </w:t>
      </w:r>
    </w:p>
    <w:p w:rsidR="00B93A68" w:rsidRPr="00E34FC8" w:rsidRDefault="00B93A68" w:rsidP="00E34FC8">
      <w:pPr>
        <w:pStyle w:val="Default"/>
        <w:contextualSpacing/>
        <w:jc w:val="both"/>
        <w:rPr>
          <w:bCs/>
          <w:color w:val="auto"/>
        </w:rPr>
      </w:pPr>
      <w:r w:rsidRPr="00E34FC8">
        <w:rPr>
          <w:bCs/>
          <w:color w:val="auto"/>
        </w:rPr>
        <w:t xml:space="preserve">7. Марксистская теория происхождения государства; </w:t>
      </w:r>
    </w:p>
    <w:p w:rsidR="00B93A68" w:rsidRPr="00E34FC8" w:rsidRDefault="00B93A68" w:rsidP="00E34FC8">
      <w:pPr>
        <w:pStyle w:val="Default"/>
        <w:contextualSpacing/>
        <w:jc w:val="both"/>
        <w:rPr>
          <w:bCs/>
          <w:color w:val="auto"/>
        </w:rPr>
      </w:pPr>
      <w:r w:rsidRPr="00E34FC8">
        <w:rPr>
          <w:bCs/>
          <w:color w:val="auto"/>
        </w:rPr>
        <w:t xml:space="preserve">8. Диффузная теория происхождения государства. </w:t>
      </w:r>
    </w:p>
    <w:p w:rsidR="00B93A68" w:rsidRPr="00E34FC8" w:rsidRDefault="00B93A68" w:rsidP="00E34FC8">
      <w:pPr>
        <w:pStyle w:val="Default"/>
        <w:contextualSpacing/>
        <w:jc w:val="both"/>
        <w:rPr>
          <w:bCs/>
          <w:color w:val="auto"/>
        </w:rPr>
      </w:pPr>
    </w:p>
    <w:p w:rsidR="00B93A68" w:rsidRPr="00E34FC8" w:rsidRDefault="00B93A68" w:rsidP="00E34FC8">
      <w:pPr>
        <w:pStyle w:val="Default"/>
        <w:contextualSpacing/>
        <w:jc w:val="both"/>
        <w:rPr>
          <w:bCs/>
          <w:color w:val="auto"/>
        </w:rPr>
      </w:pPr>
      <w:r w:rsidRPr="00E34FC8">
        <w:rPr>
          <w:bCs/>
          <w:color w:val="auto"/>
        </w:rPr>
        <w:t>А. Николай Константинович Михайловский;</w:t>
      </w:r>
    </w:p>
    <w:p w:rsidR="00B93A68" w:rsidRPr="00E34FC8" w:rsidRDefault="00B93A68" w:rsidP="00E34FC8">
      <w:pPr>
        <w:pStyle w:val="Default"/>
        <w:contextualSpacing/>
        <w:jc w:val="both"/>
        <w:rPr>
          <w:bCs/>
          <w:color w:val="auto"/>
        </w:rPr>
      </w:pPr>
      <w:r w:rsidRPr="00E34FC8">
        <w:rPr>
          <w:bCs/>
          <w:color w:val="auto"/>
        </w:rPr>
        <w:t xml:space="preserve">Б. Эверет Роджерс; </w:t>
      </w:r>
    </w:p>
    <w:p w:rsidR="00B93A68" w:rsidRPr="00E34FC8" w:rsidRDefault="00B93A68" w:rsidP="00E34FC8">
      <w:pPr>
        <w:pStyle w:val="Default"/>
        <w:contextualSpacing/>
        <w:jc w:val="both"/>
        <w:rPr>
          <w:bCs/>
          <w:color w:val="auto"/>
        </w:rPr>
      </w:pPr>
      <w:r w:rsidRPr="00E34FC8">
        <w:rPr>
          <w:bCs/>
          <w:color w:val="auto"/>
        </w:rPr>
        <w:t xml:space="preserve">В. Аристотель; </w:t>
      </w:r>
    </w:p>
    <w:p w:rsidR="00B93A68" w:rsidRPr="00E34FC8" w:rsidRDefault="00B93A68" w:rsidP="00E34FC8">
      <w:pPr>
        <w:pStyle w:val="Default"/>
        <w:contextualSpacing/>
        <w:jc w:val="both"/>
        <w:rPr>
          <w:bCs/>
          <w:color w:val="auto"/>
        </w:rPr>
      </w:pPr>
      <w:r w:rsidRPr="00E34FC8">
        <w:rPr>
          <w:bCs/>
          <w:color w:val="auto"/>
        </w:rPr>
        <w:t xml:space="preserve">Г. Людвиг Гумплович; </w:t>
      </w:r>
    </w:p>
    <w:p w:rsidR="00B93A68" w:rsidRPr="00E34FC8" w:rsidRDefault="00B93A68" w:rsidP="00E34FC8">
      <w:pPr>
        <w:pStyle w:val="Default"/>
        <w:contextualSpacing/>
        <w:jc w:val="both"/>
        <w:rPr>
          <w:bCs/>
          <w:color w:val="auto"/>
        </w:rPr>
      </w:pPr>
      <w:r w:rsidRPr="00E34FC8">
        <w:rPr>
          <w:bCs/>
          <w:color w:val="auto"/>
        </w:rPr>
        <w:t>Д. Фридрих Энгельс;</w:t>
      </w:r>
    </w:p>
    <w:p w:rsidR="00B93A68" w:rsidRPr="00E34FC8" w:rsidRDefault="00B93A68" w:rsidP="00E34FC8">
      <w:pPr>
        <w:pStyle w:val="Default"/>
        <w:contextualSpacing/>
        <w:jc w:val="both"/>
        <w:rPr>
          <w:bCs/>
          <w:color w:val="auto"/>
        </w:rPr>
      </w:pPr>
      <w:r w:rsidRPr="00E34FC8">
        <w:rPr>
          <w:bCs/>
          <w:color w:val="auto"/>
        </w:rPr>
        <w:t xml:space="preserve">Е. Жан Маритен; </w:t>
      </w:r>
    </w:p>
    <w:p w:rsidR="00B93A68" w:rsidRPr="00E34FC8" w:rsidRDefault="00B93A68" w:rsidP="00E34FC8">
      <w:pPr>
        <w:pStyle w:val="Default"/>
        <w:contextualSpacing/>
        <w:jc w:val="both"/>
        <w:rPr>
          <w:bCs/>
          <w:color w:val="auto"/>
        </w:rPr>
      </w:pPr>
      <w:r w:rsidRPr="00E34FC8">
        <w:rPr>
          <w:bCs/>
          <w:color w:val="auto"/>
        </w:rPr>
        <w:t xml:space="preserve">Ж. Герберт Спенсер; </w:t>
      </w:r>
    </w:p>
    <w:p w:rsidR="00B93A68" w:rsidRPr="00E34FC8" w:rsidRDefault="00B93A68" w:rsidP="00E34FC8">
      <w:pPr>
        <w:spacing w:line="240" w:lineRule="auto"/>
        <w:contextualSpacing/>
        <w:jc w:val="both"/>
        <w:rPr>
          <w:rFonts w:ascii="Times New Roman" w:hAnsi="Times New Roman" w:cs="Times New Roman"/>
          <w:bCs/>
          <w:sz w:val="24"/>
          <w:szCs w:val="24"/>
        </w:rPr>
      </w:pPr>
      <w:r w:rsidRPr="00E34FC8">
        <w:rPr>
          <w:rFonts w:ascii="Times New Roman" w:hAnsi="Times New Roman" w:cs="Times New Roman"/>
          <w:bCs/>
          <w:sz w:val="24"/>
          <w:szCs w:val="24"/>
        </w:rPr>
        <w:t xml:space="preserve">З. </w:t>
      </w:r>
      <w:r w:rsidR="00CA3BF5" w:rsidRPr="00E34FC8">
        <w:rPr>
          <w:rFonts w:ascii="Times New Roman" w:hAnsi="Times New Roman" w:cs="Times New Roman"/>
          <w:bCs/>
          <w:sz w:val="24"/>
          <w:szCs w:val="24"/>
        </w:rPr>
        <w:t>Дени Дидро</w:t>
      </w:r>
      <w:r w:rsidRPr="00E34FC8">
        <w:rPr>
          <w:rFonts w:ascii="Times New Roman" w:hAnsi="Times New Roman" w:cs="Times New Roman"/>
          <w:bCs/>
          <w:sz w:val="24"/>
          <w:szCs w:val="24"/>
        </w:rPr>
        <w:t>.</w:t>
      </w:r>
    </w:p>
    <w:p w:rsidR="00B93A68" w:rsidRPr="00E34FC8" w:rsidRDefault="00B93A68" w:rsidP="00E34FC8">
      <w:pPr>
        <w:spacing w:line="240" w:lineRule="auto"/>
        <w:contextualSpacing/>
        <w:jc w:val="both"/>
        <w:rPr>
          <w:rFonts w:ascii="Times New Roman" w:hAnsi="Times New Roman" w:cs="Times New Roman"/>
          <w:bCs/>
          <w:sz w:val="24"/>
          <w:szCs w:val="24"/>
        </w:rPr>
      </w:pPr>
    </w:p>
    <w:p w:rsidR="00B93A68" w:rsidRDefault="00B93A68" w:rsidP="00B2443B">
      <w:pPr>
        <w:pStyle w:val="Default"/>
        <w:contextualSpacing/>
        <w:jc w:val="both"/>
      </w:pPr>
      <w:r w:rsidRPr="00E34FC8">
        <w:rPr>
          <w:bCs/>
          <w:color w:val="auto"/>
        </w:rPr>
        <w:t xml:space="preserve">Ответ: </w:t>
      </w:r>
      <w:r w:rsidR="00B2443B">
        <w:t>_____________________________________________________________________________</w:t>
      </w:r>
    </w:p>
    <w:p w:rsidR="00B2443B" w:rsidRPr="00E34FC8" w:rsidRDefault="00B2443B" w:rsidP="00B2443B">
      <w:pPr>
        <w:pStyle w:val="Default"/>
        <w:contextualSpacing/>
        <w:jc w:val="both"/>
        <w:rPr>
          <w:color w:val="auto"/>
        </w:rPr>
      </w:pPr>
    </w:p>
    <w:p w:rsidR="003B5EDE" w:rsidRPr="003B5EDE" w:rsidRDefault="00CA3BF5" w:rsidP="003B5EDE">
      <w:pPr>
        <w:pStyle w:val="Default"/>
        <w:contextualSpacing/>
        <w:jc w:val="both"/>
        <w:rPr>
          <w:b/>
          <w:bCs/>
          <w:color w:val="auto"/>
        </w:rPr>
      </w:pPr>
      <w:r w:rsidRPr="00E34FC8">
        <w:t>6. Определите общий принцип классификации, позволяющий разделить представленные изображения на три группы. Распределите предложенные изображения на три группы. Укажите буквенные обозначения изображений, составляющих каждую группу. Укажите, что объединяет изображения в каждой группе, на основании установленного Вами общего основания для классификации.</w:t>
      </w:r>
      <w:r w:rsidR="003B5EDE">
        <w:t xml:space="preserve"> </w:t>
      </w:r>
      <w:r w:rsidR="003B5EDE" w:rsidRPr="003B5EDE">
        <w:rPr>
          <w:b/>
          <w:bCs/>
          <w:color w:val="auto"/>
        </w:rPr>
        <w:t xml:space="preserve">(Максимум </w:t>
      </w:r>
      <w:r w:rsidR="003B5EDE">
        <w:rPr>
          <w:b/>
          <w:bCs/>
          <w:color w:val="auto"/>
        </w:rPr>
        <w:t xml:space="preserve"> – 14</w:t>
      </w:r>
      <w:r w:rsidR="003B5EDE" w:rsidRPr="003B5EDE">
        <w:rPr>
          <w:b/>
          <w:bCs/>
          <w:color w:val="auto"/>
        </w:rPr>
        <w:t xml:space="preserve"> баллов)</w:t>
      </w:r>
    </w:p>
    <w:p w:rsidR="00CA3BF5" w:rsidRPr="00E34FC8" w:rsidRDefault="00CA3BF5" w:rsidP="00E34FC8">
      <w:pPr>
        <w:spacing w:line="240" w:lineRule="auto"/>
        <w:ind w:right="-1"/>
        <w:contextualSpacing/>
        <w:jc w:val="both"/>
        <w:rPr>
          <w:rFonts w:ascii="Times New Roman" w:hAnsi="Times New Roman" w:cs="Times New Roman"/>
          <w:sz w:val="24"/>
          <w:szCs w:val="24"/>
        </w:rPr>
      </w:pPr>
    </w:p>
    <w:p w:rsidR="00CA3BF5" w:rsidRPr="00E34FC8" w:rsidRDefault="00CA3BF5" w:rsidP="00E34FC8">
      <w:pPr>
        <w:spacing w:line="240" w:lineRule="auto"/>
        <w:contextualSpacing/>
        <w:jc w:val="both"/>
        <w:rPr>
          <w:rFonts w:ascii="Times New Roman" w:hAnsi="Times New Roman" w:cs="Times New Roman"/>
          <w:sz w:val="24"/>
          <w:szCs w:val="24"/>
        </w:rPr>
      </w:pPr>
    </w:p>
    <w:tbl>
      <w:tblPr>
        <w:tblStyle w:val="a3"/>
        <w:tblW w:w="0" w:type="auto"/>
        <w:tblLook w:val="04A0" w:firstRow="1" w:lastRow="0" w:firstColumn="1" w:lastColumn="0" w:noHBand="0" w:noVBand="1"/>
      </w:tblPr>
      <w:tblGrid>
        <w:gridCol w:w="4672"/>
        <w:gridCol w:w="4731"/>
      </w:tblGrid>
      <w:tr w:rsidR="00E34FC8" w:rsidRPr="00E34FC8" w:rsidTr="00CA3BF5">
        <w:tc>
          <w:tcPr>
            <w:tcW w:w="4672" w:type="dxa"/>
          </w:tcPr>
          <w:p w:rsidR="00CA3BF5" w:rsidRPr="00E34FC8" w:rsidRDefault="00952685" w:rsidP="00E34FC8">
            <w:pPr>
              <w:contextualSpacing/>
              <w:jc w:val="both"/>
              <w:rPr>
                <w:rFonts w:ascii="Times New Roman" w:hAnsi="Times New Roman" w:cs="Times New Roman"/>
                <w:sz w:val="24"/>
                <w:szCs w:val="24"/>
              </w:rPr>
            </w:pPr>
            <w:r>
              <w:object w:dxaOrig="16545" w:dyaOrig="90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2pt;height:165pt" o:ole="">
                  <v:imagedata r:id="rId6" o:title=""/>
                </v:shape>
                <o:OLEObject Type="Embed" ProgID="PBrush" ShapeID="_x0000_i1025" DrawAspect="Content" ObjectID="_1637501943" r:id="rId7"/>
              </w:object>
            </w:r>
            <w:r w:rsidR="00CA3BF5" w:rsidRPr="00E34FC8">
              <w:rPr>
                <w:rFonts w:ascii="Times New Roman" w:hAnsi="Times New Roman" w:cs="Times New Roman"/>
                <w:sz w:val="24"/>
                <w:szCs w:val="24"/>
              </w:rPr>
              <w:t>А</w:t>
            </w:r>
          </w:p>
        </w:tc>
        <w:tc>
          <w:tcPr>
            <w:tcW w:w="4673" w:type="dxa"/>
          </w:tcPr>
          <w:p w:rsidR="00CA3BF5" w:rsidRPr="00E34FC8" w:rsidRDefault="00952685" w:rsidP="00E34FC8">
            <w:pPr>
              <w:contextualSpacing/>
              <w:jc w:val="both"/>
              <w:rPr>
                <w:rFonts w:ascii="Times New Roman" w:hAnsi="Times New Roman" w:cs="Times New Roman"/>
                <w:sz w:val="24"/>
                <w:szCs w:val="24"/>
              </w:rPr>
            </w:pPr>
            <w:r>
              <w:object w:dxaOrig="14505" w:dyaOrig="9975">
                <v:shape id="_x0000_i1026" type="#_x0000_t75" style="width:219pt;height:150.75pt" o:ole="">
                  <v:imagedata r:id="rId8" o:title=""/>
                </v:shape>
                <o:OLEObject Type="Embed" ProgID="PBrush" ShapeID="_x0000_i1026" DrawAspect="Content" ObjectID="_1637501944" r:id="rId9"/>
              </w:object>
            </w:r>
          </w:p>
          <w:p w:rsidR="00CA3BF5" w:rsidRPr="00E34FC8" w:rsidRDefault="00CA3BF5" w:rsidP="00E34FC8">
            <w:pPr>
              <w:contextualSpacing/>
              <w:jc w:val="both"/>
              <w:rPr>
                <w:rFonts w:ascii="Times New Roman" w:hAnsi="Times New Roman" w:cs="Times New Roman"/>
                <w:sz w:val="24"/>
                <w:szCs w:val="24"/>
              </w:rPr>
            </w:pPr>
            <w:r w:rsidRPr="00E34FC8">
              <w:rPr>
                <w:rFonts w:ascii="Times New Roman" w:hAnsi="Times New Roman" w:cs="Times New Roman"/>
                <w:sz w:val="24"/>
                <w:szCs w:val="24"/>
              </w:rPr>
              <w:t>Б</w:t>
            </w:r>
          </w:p>
        </w:tc>
      </w:tr>
      <w:tr w:rsidR="00E34FC8" w:rsidRPr="00E34FC8" w:rsidTr="00CA3BF5">
        <w:tc>
          <w:tcPr>
            <w:tcW w:w="4672" w:type="dxa"/>
          </w:tcPr>
          <w:p w:rsidR="00CA3BF5" w:rsidRPr="00E34FC8" w:rsidRDefault="00952685" w:rsidP="00E34FC8">
            <w:pPr>
              <w:contextualSpacing/>
              <w:jc w:val="both"/>
              <w:rPr>
                <w:rFonts w:ascii="Times New Roman" w:hAnsi="Times New Roman" w:cs="Times New Roman"/>
                <w:sz w:val="24"/>
                <w:szCs w:val="24"/>
              </w:rPr>
            </w:pPr>
            <w:r>
              <w:object w:dxaOrig="4320" w:dyaOrig="2348">
                <v:shape id="_x0000_i1027" type="#_x0000_t75" style="width:3in;height:117.75pt" o:ole="">
                  <v:imagedata r:id="rId10" o:title=""/>
                </v:shape>
                <o:OLEObject Type="Embed" ProgID="PBrush" ShapeID="_x0000_i1027" DrawAspect="Content" ObjectID="_1637501945" r:id="rId11"/>
              </w:object>
            </w:r>
          </w:p>
          <w:p w:rsidR="00CA3BF5" w:rsidRPr="00E34FC8" w:rsidRDefault="00CA3BF5" w:rsidP="00E34FC8">
            <w:pPr>
              <w:contextualSpacing/>
              <w:jc w:val="both"/>
              <w:rPr>
                <w:rFonts w:ascii="Times New Roman" w:hAnsi="Times New Roman" w:cs="Times New Roman"/>
                <w:sz w:val="24"/>
                <w:szCs w:val="24"/>
              </w:rPr>
            </w:pPr>
            <w:r w:rsidRPr="00E34FC8">
              <w:rPr>
                <w:rFonts w:ascii="Times New Roman" w:hAnsi="Times New Roman" w:cs="Times New Roman"/>
                <w:sz w:val="24"/>
                <w:szCs w:val="24"/>
              </w:rPr>
              <w:t>В</w:t>
            </w:r>
          </w:p>
        </w:tc>
        <w:tc>
          <w:tcPr>
            <w:tcW w:w="4673" w:type="dxa"/>
          </w:tcPr>
          <w:p w:rsidR="00CA3BF5" w:rsidRPr="00E34FC8" w:rsidRDefault="00CA3BF5" w:rsidP="00E34FC8">
            <w:pPr>
              <w:contextualSpacing/>
              <w:jc w:val="both"/>
              <w:rPr>
                <w:rFonts w:ascii="Times New Roman" w:hAnsi="Times New Roman" w:cs="Times New Roman"/>
                <w:sz w:val="24"/>
                <w:szCs w:val="24"/>
              </w:rPr>
            </w:pPr>
            <w:r w:rsidRPr="00E34FC8">
              <w:rPr>
                <w:rFonts w:ascii="Times New Roman" w:hAnsi="Times New Roman" w:cs="Times New Roman"/>
                <w:sz w:val="24"/>
                <w:szCs w:val="24"/>
              </w:rPr>
              <w:object w:dxaOrig="17145" w:dyaOrig="9690">
                <v:shape id="_x0000_i1028" type="#_x0000_t75" style="width:218.25pt;height:126.75pt" o:ole="">
                  <v:imagedata r:id="rId12" o:title=""/>
                </v:shape>
                <o:OLEObject Type="Embed" ProgID="PBrush" ShapeID="_x0000_i1028" DrawAspect="Content" ObjectID="_1637501946" r:id="rId13"/>
              </w:object>
            </w:r>
          </w:p>
          <w:p w:rsidR="00CA3BF5" w:rsidRPr="00E34FC8" w:rsidRDefault="00CA3BF5" w:rsidP="00E34FC8">
            <w:pPr>
              <w:contextualSpacing/>
              <w:jc w:val="both"/>
              <w:rPr>
                <w:rFonts w:ascii="Times New Roman" w:hAnsi="Times New Roman" w:cs="Times New Roman"/>
                <w:sz w:val="24"/>
                <w:szCs w:val="24"/>
              </w:rPr>
            </w:pPr>
            <w:r w:rsidRPr="00E34FC8">
              <w:rPr>
                <w:rFonts w:ascii="Times New Roman" w:hAnsi="Times New Roman" w:cs="Times New Roman"/>
                <w:sz w:val="24"/>
                <w:szCs w:val="24"/>
              </w:rPr>
              <w:t>Г</w:t>
            </w:r>
          </w:p>
        </w:tc>
      </w:tr>
      <w:tr w:rsidR="00952685" w:rsidRPr="00E34FC8" w:rsidTr="00CA3BF5">
        <w:tc>
          <w:tcPr>
            <w:tcW w:w="4672" w:type="dxa"/>
          </w:tcPr>
          <w:p w:rsidR="00CA3BF5" w:rsidRPr="00E34FC8" w:rsidRDefault="00952685" w:rsidP="00E34FC8">
            <w:pPr>
              <w:contextualSpacing/>
              <w:jc w:val="both"/>
              <w:rPr>
                <w:rFonts w:ascii="Times New Roman" w:hAnsi="Times New Roman" w:cs="Times New Roman"/>
                <w:sz w:val="24"/>
                <w:szCs w:val="24"/>
              </w:rPr>
            </w:pPr>
            <w:r>
              <w:object w:dxaOrig="15195" w:dyaOrig="9390">
                <v:shape id="_x0000_i1029" type="#_x0000_t75" style="width:207.75pt;height:161.25pt" o:ole="">
                  <v:imagedata r:id="rId14" o:title=""/>
                </v:shape>
                <o:OLEObject Type="Embed" ProgID="PBrush" ShapeID="_x0000_i1029" DrawAspect="Content" ObjectID="_1637501947" r:id="rId15"/>
              </w:object>
            </w:r>
          </w:p>
          <w:p w:rsidR="002C5D1A" w:rsidRPr="00E34FC8" w:rsidRDefault="002C5D1A" w:rsidP="00E34FC8">
            <w:pPr>
              <w:contextualSpacing/>
              <w:jc w:val="both"/>
              <w:rPr>
                <w:rFonts w:ascii="Times New Roman" w:hAnsi="Times New Roman" w:cs="Times New Roman"/>
                <w:sz w:val="24"/>
                <w:szCs w:val="24"/>
              </w:rPr>
            </w:pPr>
            <w:r w:rsidRPr="00E34FC8">
              <w:rPr>
                <w:rFonts w:ascii="Times New Roman" w:hAnsi="Times New Roman" w:cs="Times New Roman"/>
                <w:sz w:val="24"/>
                <w:szCs w:val="24"/>
              </w:rPr>
              <w:t>Д</w:t>
            </w:r>
          </w:p>
        </w:tc>
        <w:tc>
          <w:tcPr>
            <w:tcW w:w="4673" w:type="dxa"/>
          </w:tcPr>
          <w:p w:rsidR="00CA3BF5" w:rsidRPr="00E34FC8" w:rsidRDefault="00952685" w:rsidP="00E34FC8">
            <w:pPr>
              <w:contextualSpacing/>
              <w:jc w:val="both"/>
              <w:rPr>
                <w:rFonts w:ascii="Times New Roman" w:hAnsi="Times New Roman" w:cs="Times New Roman"/>
                <w:sz w:val="24"/>
                <w:szCs w:val="24"/>
              </w:rPr>
            </w:pPr>
            <w:r>
              <w:object w:dxaOrig="12300" w:dyaOrig="10035">
                <v:shape id="_x0000_i1030" type="#_x0000_t75" style="width:225.75pt;height:186pt" o:ole="">
                  <v:imagedata r:id="rId16" o:title=""/>
                </v:shape>
                <o:OLEObject Type="Embed" ProgID="PBrush" ShapeID="_x0000_i1030" DrawAspect="Content" ObjectID="_1637501948" r:id="rId17"/>
              </w:object>
            </w:r>
            <w:r w:rsidR="002C5D1A" w:rsidRPr="00E34FC8">
              <w:rPr>
                <w:rFonts w:ascii="Times New Roman" w:hAnsi="Times New Roman" w:cs="Times New Roman"/>
                <w:sz w:val="24"/>
                <w:szCs w:val="24"/>
              </w:rPr>
              <w:t>Е</w:t>
            </w:r>
          </w:p>
        </w:tc>
      </w:tr>
    </w:tbl>
    <w:p w:rsidR="00CA3BF5" w:rsidRPr="00E34FC8" w:rsidRDefault="00CA3BF5" w:rsidP="00952685">
      <w:pPr>
        <w:spacing w:line="240" w:lineRule="auto"/>
        <w:contextualSpacing/>
        <w:rPr>
          <w:rFonts w:ascii="Times New Roman" w:hAnsi="Times New Roman" w:cs="Times New Roman"/>
          <w:sz w:val="24"/>
          <w:szCs w:val="24"/>
        </w:rPr>
      </w:pPr>
    </w:p>
    <w:p w:rsidR="002C5D1A" w:rsidRPr="00E34FC8" w:rsidRDefault="002C5D1A" w:rsidP="00952685">
      <w:pPr>
        <w:spacing w:line="240" w:lineRule="auto"/>
        <w:ind w:right="-1"/>
        <w:contextualSpacing/>
        <w:rPr>
          <w:rFonts w:ascii="Times New Roman" w:hAnsi="Times New Roman" w:cs="Times New Roman"/>
          <w:sz w:val="24"/>
          <w:szCs w:val="24"/>
        </w:rPr>
      </w:pPr>
      <w:r w:rsidRPr="00E34FC8">
        <w:rPr>
          <w:rFonts w:ascii="Times New Roman" w:hAnsi="Times New Roman" w:cs="Times New Roman"/>
          <w:sz w:val="24"/>
          <w:szCs w:val="24"/>
        </w:rPr>
        <w:t>Общий принцип классификации: ___________________________________________________________________________</w:t>
      </w:r>
    </w:p>
    <w:p w:rsidR="002C5D1A" w:rsidRPr="00E34FC8" w:rsidRDefault="002C5D1A" w:rsidP="00952685">
      <w:pPr>
        <w:spacing w:line="240" w:lineRule="auto"/>
        <w:ind w:right="-1"/>
        <w:contextualSpacing/>
        <w:rPr>
          <w:rFonts w:ascii="Times New Roman" w:hAnsi="Times New Roman" w:cs="Times New Roman"/>
          <w:sz w:val="24"/>
          <w:szCs w:val="24"/>
        </w:rPr>
      </w:pPr>
      <w:r w:rsidRPr="00E34FC8">
        <w:rPr>
          <w:rFonts w:ascii="Times New Roman" w:hAnsi="Times New Roman" w:cs="Times New Roman"/>
          <w:sz w:val="24"/>
          <w:szCs w:val="24"/>
        </w:rPr>
        <w:t>Группа 1. _____________________________________________________________________________</w:t>
      </w:r>
    </w:p>
    <w:p w:rsidR="002C5D1A" w:rsidRPr="00E34FC8" w:rsidRDefault="002C5D1A" w:rsidP="00952685">
      <w:pPr>
        <w:spacing w:line="240" w:lineRule="auto"/>
        <w:ind w:right="-1"/>
        <w:contextualSpacing/>
        <w:rPr>
          <w:rFonts w:ascii="Times New Roman" w:hAnsi="Times New Roman" w:cs="Times New Roman"/>
          <w:sz w:val="24"/>
          <w:szCs w:val="24"/>
        </w:rPr>
      </w:pPr>
      <w:r w:rsidRPr="00E34FC8">
        <w:rPr>
          <w:rFonts w:ascii="Times New Roman" w:hAnsi="Times New Roman" w:cs="Times New Roman"/>
          <w:sz w:val="24"/>
          <w:szCs w:val="24"/>
        </w:rPr>
        <w:t>Группа 2. _____________________________________________________________________________</w:t>
      </w:r>
    </w:p>
    <w:p w:rsidR="002C5D1A" w:rsidRPr="00E34FC8" w:rsidRDefault="002C5D1A" w:rsidP="00B2443B">
      <w:pPr>
        <w:spacing w:line="240" w:lineRule="auto"/>
        <w:ind w:right="-1"/>
        <w:contextualSpacing/>
        <w:rPr>
          <w:rFonts w:ascii="Times New Roman" w:hAnsi="Times New Roman" w:cs="Times New Roman"/>
          <w:sz w:val="24"/>
          <w:szCs w:val="24"/>
        </w:rPr>
      </w:pPr>
      <w:r w:rsidRPr="00E34FC8">
        <w:rPr>
          <w:rFonts w:ascii="Times New Roman" w:hAnsi="Times New Roman" w:cs="Times New Roman"/>
          <w:sz w:val="24"/>
          <w:szCs w:val="24"/>
        </w:rPr>
        <w:t xml:space="preserve">Группа 3. _____________________________________________________________________________ </w:t>
      </w:r>
    </w:p>
    <w:p w:rsidR="002C5D1A" w:rsidRPr="00E34FC8" w:rsidRDefault="002C5D1A" w:rsidP="00E34FC8">
      <w:pPr>
        <w:spacing w:line="240" w:lineRule="auto"/>
        <w:contextualSpacing/>
        <w:jc w:val="both"/>
        <w:rPr>
          <w:rFonts w:ascii="Times New Roman" w:hAnsi="Times New Roman" w:cs="Times New Roman"/>
          <w:sz w:val="24"/>
          <w:szCs w:val="24"/>
        </w:rPr>
      </w:pPr>
    </w:p>
    <w:p w:rsidR="003B5EDE" w:rsidRPr="003B5EDE" w:rsidRDefault="002C5D1A" w:rsidP="003B5EDE">
      <w:pPr>
        <w:pStyle w:val="Default"/>
        <w:contextualSpacing/>
        <w:jc w:val="both"/>
        <w:rPr>
          <w:b/>
          <w:bCs/>
          <w:color w:val="auto"/>
        </w:rPr>
      </w:pPr>
      <w:r w:rsidRPr="00E34FC8">
        <w:t>7. Задание с картами. Укажите, по какому признаку объединены страны на картах.</w:t>
      </w:r>
      <w:r w:rsidR="003B5EDE" w:rsidRPr="003B5EDE">
        <w:rPr>
          <w:b/>
          <w:bCs/>
          <w:color w:val="auto"/>
        </w:rPr>
        <w:t xml:space="preserve"> (Максимум </w:t>
      </w:r>
      <w:r w:rsidR="003B5EDE">
        <w:rPr>
          <w:b/>
          <w:bCs/>
          <w:color w:val="auto"/>
        </w:rPr>
        <w:t xml:space="preserve"> – 6</w:t>
      </w:r>
      <w:r w:rsidR="003B5EDE" w:rsidRPr="003B5EDE">
        <w:rPr>
          <w:b/>
          <w:bCs/>
          <w:color w:val="auto"/>
        </w:rPr>
        <w:t xml:space="preserve"> баллов)</w:t>
      </w:r>
    </w:p>
    <w:p w:rsidR="002C5D1A" w:rsidRPr="00E34FC8" w:rsidRDefault="002C5D1A" w:rsidP="00E34FC8">
      <w:pPr>
        <w:spacing w:line="240" w:lineRule="auto"/>
        <w:contextualSpacing/>
        <w:jc w:val="both"/>
        <w:rPr>
          <w:rFonts w:ascii="Times New Roman" w:hAnsi="Times New Roman" w:cs="Times New Roman"/>
          <w:sz w:val="24"/>
          <w:szCs w:val="24"/>
        </w:rPr>
      </w:pPr>
    </w:p>
    <w:p w:rsidR="002C5D1A" w:rsidRPr="00E34FC8" w:rsidRDefault="002C5D1A" w:rsidP="00E34FC8">
      <w:pPr>
        <w:spacing w:line="240" w:lineRule="auto"/>
        <w:contextualSpacing/>
        <w:jc w:val="both"/>
        <w:rPr>
          <w:rFonts w:ascii="Times New Roman" w:hAnsi="Times New Roman" w:cs="Times New Roman"/>
          <w:sz w:val="24"/>
          <w:szCs w:val="24"/>
        </w:rPr>
      </w:pPr>
    </w:p>
    <w:p w:rsidR="002C5D1A" w:rsidRPr="00E34FC8" w:rsidRDefault="002C5D1A"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 xml:space="preserve">7.1. </w:t>
      </w:r>
      <w:r w:rsidRPr="00E34FC8">
        <w:rPr>
          <w:rFonts w:ascii="Times New Roman" w:hAnsi="Times New Roman" w:cs="Times New Roman"/>
          <w:noProof/>
          <w:sz w:val="24"/>
          <w:szCs w:val="24"/>
          <w:lang w:eastAsia="ru-RU"/>
        </w:rPr>
        <w:drawing>
          <wp:inline distT="0" distB="0" distL="0" distR="0">
            <wp:extent cx="5555112" cy="2623049"/>
            <wp:effectExtent l="0" t="0" r="7620"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55676" cy="2623315"/>
                    </a:xfrm>
                    <a:prstGeom prst="rect">
                      <a:avLst/>
                    </a:prstGeom>
                    <a:noFill/>
                    <a:ln>
                      <a:noFill/>
                    </a:ln>
                  </pic:spPr>
                </pic:pic>
              </a:graphicData>
            </a:graphic>
          </wp:inline>
        </w:drawing>
      </w:r>
    </w:p>
    <w:p w:rsidR="002C5D1A" w:rsidRPr="00E34FC8" w:rsidRDefault="002C5D1A" w:rsidP="00E34FC8">
      <w:pPr>
        <w:spacing w:line="240" w:lineRule="auto"/>
        <w:contextualSpacing/>
        <w:jc w:val="both"/>
        <w:rPr>
          <w:rFonts w:ascii="Times New Roman" w:hAnsi="Times New Roman" w:cs="Times New Roman"/>
          <w:sz w:val="24"/>
          <w:szCs w:val="24"/>
        </w:rPr>
      </w:pPr>
    </w:p>
    <w:p w:rsidR="002C5D1A" w:rsidRPr="00E34FC8" w:rsidRDefault="002C5D1A"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 xml:space="preserve">Ответ: </w:t>
      </w:r>
      <w:r w:rsidR="00B2443B">
        <w:rPr>
          <w:rFonts w:ascii="Times New Roman" w:hAnsi="Times New Roman" w:cs="Times New Roman"/>
          <w:sz w:val="24"/>
          <w:szCs w:val="24"/>
        </w:rPr>
        <w:t>_____________________________________________________________________________</w:t>
      </w:r>
    </w:p>
    <w:p w:rsidR="002C5D1A" w:rsidRPr="00E34FC8" w:rsidRDefault="002C5D1A" w:rsidP="00E34FC8">
      <w:pPr>
        <w:spacing w:line="240" w:lineRule="auto"/>
        <w:contextualSpacing/>
        <w:jc w:val="both"/>
        <w:rPr>
          <w:rFonts w:ascii="Times New Roman" w:hAnsi="Times New Roman" w:cs="Times New Roman"/>
          <w:sz w:val="24"/>
          <w:szCs w:val="24"/>
        </w:rPr>
      </w:pPr>
    </w:p>
    <w:p w:rsidR="002C5D1A" w:rsidRPr="00E34FC8" w:rsidRDefault="002C5D1A"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 xml:space="preserve">7.2. </w:t>
      </w:r>
      <w:r w:rsidRPr="00E34FC8">
        <w:rPr>
          <w:rFonts w:ascii="Times New Roman" w:hAnsi="Times New Roman" w:cs="Times New Roman"/>
          <w:noProof/>
          <w:sz w:val="24"/>
          <w:szCs w:val="24"/>
          <w:lang w:eastAsia="ru-RU"/>
        </w:rPr>
        <w:drawing>
          <wp:inline distT="0" distB="0" distL="0" distR="0">
            <wp:extent cx="5296120" cy="2440703"/>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91684" cy="2438659"/>
                    </a:xfrm>
                    <a:prstGeom prst="rect">
                      <a:avLst/>
                    </a:prstGeom>
                    <a:noFill/>
                    <a:ln>
                      <a:noFill/>
                    </a:ln>
                  </pic:spPr>
                </pic:pic>
              </a:graphicData>
            </a:graphic>
          </wp:inline>
        </w:drawing>
      </w:r>
    </w:p>
    <w:p w:rsidR="002C5D1A" w:rsidRPr="00E34FC8" w:rsidRDefault="002C5D1A" w:rsidP="00E34FC8">
      <w:pPr>
        <w:spacing w:line="240" w:lineRule="auto"/>
        <w:contextualSpacing/>
        <w:jc w:val="both"/>
        <w:rPr>
          <w:rFonts w:ascii="Times New Roman" w:hAnsi="Times New Roman" w:cs="Times New Roman"/>
          <w:sz w:val="24"/>
          <w:szCs w:val="24"/>
        </w:rPr>
      </w:pPr>
    </w:p>
    <w:p w:rsidR="002C5D1A" w:rsidRPr="00E34FC8" w:rsidRDefault="002C5D1A"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 xml:space="preserve">Ответ: </w:t>
      </w:r>
      <w:r w:rsidR="00B2443B">
        <w:rPr>
          <w:rFonts w:ascii="Times New Roman" w:hAnsi="Times New Roman" w:cs="Times New Roman"/>
          <w:sz w:val="24"/>
          <w:szCs w:val="24"/>
        </w:rPr>
        <w:t>_____________________________________________________________________________</w:t>
      </w:r>
    </w:p>
    <w:p w:rsidR="002C5D1A" w:rsidRPr="003B5EDE" w:rsidRDefault="00BD1D08" w:rsidP="003B5EDE">
      <w:pPr>
        <w:pStyle w:val="Default"/>
        <w:contextualSpacing/>
        <w:jc w:val="both"/>
        <w:rPr>
          <w:b/>
          <w:bCs/>
          <w:color w:val="auto"/>
        </w:rPr>
      </w:pPr>
      <w:r w:rsidRPr="00E34FC8">
        <w:t xml:space="preserve">8. Работа с текстом. Прочитайте внимательно отрывки политического произведения и ответьте на вопросы. </w:t>
      </w:r>
      <w:r w:rsidR="003B5EDE" w:rsidRPr="003B5EDE">
        <w:rPr>
          <w:b/>
          <w:bCs/>
          <w:color w:val="auto"/>
        </w:rPr>
        <w:t xml:space="preserve">(Максимум  – </w:t>
      </w:r>
      <w:r w:rsidR="003B5EDE">
        <w:rPr>
          <w:b/>
          <w:bCs/>
          <w:color w:val="auto"/>
        </w:rPr>
        <w:t>1</w:t>
      </w:r>
      <w:r w:rsidR="003B5EDE" w:rsidRPr="003B5EDE">
        <w:rPr>
          <w:b/>
          <w:bCs/>
          <w:color w:val="auto"/>
        </w:rPr>
        <w:t>5 баллов)</w:t>
      </w:r>
    </w:p>
    <w:p w:rsidR="00BD1D08" w:rsidRPr="00E34FC8" w:rsidRDefault="00BD1D08" w:rsidP="00E34FC8">
      <w:pPr>
        <w:spacing w:line="240" w:lineRule="auto"/>
        <w:contextualSpacing/>
        <w:jc w:val="both"/>
        <w:rPr>
          <w:rFonts w:ascii="Times New Roman" w:hAnsi="Times New Roman" w:cs="Times New Roman"/>
          <w:sz w:val="24"/>
          <w:szCs w:val="24"/>
        </w:rPr>
      </w:pPr>
    </w:p>
    <w:p w:rsidR="00BD1D08" w:rsidRPr="00E34FC8" w:rsidRDefault="00BD1D08" w:rsidP="00E34FC8">
      <w:pPr>
        <w:spacing w:line="240" w:lineRule="auto"/>
        <w:ind w:firstLine="708"/>
        <w:contextualSpacing/>
        <w:jc w:val="both"/>
        <w:rPr>
          <w:rFonts w:ascii="Times New Roman" w:hAnsi="Times New Roman" w:cs="Times New Roman"/>
          <w:sz w:val="24"/>
          <w:szCs w:val="24"/>
        </w:rPr>
      </w:pPr>
      <w:r w:rsidRPr="00E34FC8">
        <w:rPr>
          <w:rFonts w:ascii="Times New Roman" w:hAnsi="Times New Roman" w:cs="Times New Roman"/>
          <w:sz w:val="24"/>
          <w:szCs w:val="24"/>
        </w:rPr>
        <w:t>Люди равны от природы. Природа создала людей равными в отношении физических и умственных способностей, ибо хотя мы наблюдаем иногда, что один человек физически сильнее или умнее другого, однако если рассмотреть все вместе, то окажется, что разница между ними не настолько велика, чтобы один человек, основываясь на ней, мог претендовать на какое-нибудь благо для себя, а другой не мог бы претендовать на него с таким же правом. В самом деле, что касается физической силы, то более слабый имеет достаточно силы, чтобы путем тайных махинаций или союза с другими, кому грозит та же опасность, убить более сильного.</w:t>
      </w:r>
    </w:p>
    <w:p w:rsidR="00BD1D08" w:rsidRPr="00E34FC8" w:rsidRDefault="00BD1D08" w:rsidP="00E34FC8">
      <w:pPr>
        <w:spacing w:line="240" w:lineRule="auto"/>
        <w:ind w:firstLine="708"/>
        <w:contextualSpacing/>
        <w:jc w:val="both"/>
        <w:rPr>
          <w:rFonts w:ascii="Times New Roman" w:hAnsi="Times New Roman" w:cs="Times New Roman"/>
          <w:sz w:val="24"/>
          <w:szCs w:val="24"/>
        </w:rPr>
      </w:pPr>
      <w:r w:rsidRPr="00E34FC8">
        <w:rPr>
          <w:rFonts w:ascii="Times New Roman" w:hAnsi="Times New Roman" w:cs="Times New Roman"/>
          <w:sz w:val="24"/>
          <w:szCs w:val="24"/>
        </w:rPr>
        <w:t>Из-за равенства проистекает взаимное недоверие. Из этого равенства способностей возникает равенство надежд на достижение целей. Вот почему, если два человека желают одной и той же вещи, которой, однако, они не могут обладать вдвоем, они становятся врагами. На пути к достижению их цели (которая состоит главным образом в сохранении жизни, а иногда в одном лишь наслаждении) они стараются погубить или покорить друг друга. Таким образом, выходит, что там, где человек может отразить нападение лишь своими собственными силами, он, сажая, сея, строя или владея каким-нибудь приличным именем, может с верностью ожидать, что придут другие люди и соединенными силами отнимут его владе</w:t>
      </w:r>
      <w:r w:rsidR="00903349">
        <w:rPr>
          <w:rFonts w:ascii="Times New Roman" w:hAnsi="Times New Roman" w:cs="Times New Roman"/>
          <w:sz w:val="24"/>
          <w:szCs w:val="24"/>
        </w:rPr>
        <w:t>ние и лишат его не только плодов</w:t>
      </w:r>
      <w:r w:rsidRPr="00E34FC8">
        <w:rPr>
          <w:rFonts w:ascii="Times New Roman" w:hAnsi="Times New Roman" w:cs="Times New Roman"/>
          <w:sz w:val="24"/>
          <w:szCs w:val="24"/>
        </w:rPr>
        <w:t xml:space="preserve"> собственного труда, но также жизни или свободы. А нападающий находится в такой же опасности со стороны других. </w:t>
      </w:r>
    </w:p>
    <w:p w:rsidR="00BD1D08" w:rsidRPr="00E34FC8" w:rsidRDefault="00BD1D08" w:rsidP="00E34FC8">
      <w:pPr>
        <w:spacing w:line="240" w:lineRule="auto"/>
        <w:ind w:firstLine="708"/>
        <w:contextualSpacing/>
        <w:jc w:val="both"/>
        <w:rPr>
          <w:rFonts w:ascii="Times New Roman" w:hAnsi="Times New Roman" w:cs="Times New Roman"/>
          <w:sz w:val="24"/>
          <w:szCs w:val="24"/>
        </w:rPr>
      </w:pPr>
      <w:r w:rsidRPr="00E34FC8">
        <w:rPr>
          <w:rFonts w:ascii="Times New Roman" w:hAnsi="Times New Roman" w:cs="Times New Roman"/>
          <w:sz w:val="24"/>
          <w:szCs w:val="24"/>
        </w:rPr>
        <w:t>Из-за взаимного недоверия — война. Вследствие этого взаимного недоверия нет более разумного для человека способа обеспечить свою жизнь, чем принятие предупредительных мер, т. е. силой или хитростью держать в узде всех, кого он может, до тех пор пока не убедится, что нет другой силы, достаточно внушительной, чтобы быть для него опасной.</w:t>
      </w:r>
    </w:p>
    <w:p w:rsidR="00BD1D08" w:rsidRPr="00E34FC8" w:rsidRDefault="00BD1D08" w:rsidP="00E34FC8">
      <w:pPr>
        <w:spacing w:line="240" w:lineRule="auto"/>
        <w:ind w:firstLine="708"/>
        <w:contextualSpacing/>
        <w:jc w:val="both"/>
        <w:rPr>
          <w:rFonts w:ascii="Times New Roman" w:hAnsi="Times New Roman" w:cs="Times New Roman"/>
          <w:sz w:val="24"/>
          <w:szCs w:val="24"/>
        </w:rPr>
      </w:pPr>
      <w:r w:rsidRPr="00E34FC8">
        <w:rPr>
          <w:rFonts w:ascii="Times New Roman" w:hAnsi="Times New Roman" w:cs="Times New Roman"/>
          <w:sz w:val="24"/>
          <w:szCs w:val="24"/>
        </w:rPr>
        <w:t>Неудобство подобной войны. Вот почему все, что характерно для времени войны, когда каждый является врагом каждого, характерно также для того времени, когда люди живут без всякой другой гарантии безопасности, кроме той, которую им дают их собственная физическая сила и изобретательность. В таком состоянии нет места для трудолюбия, так как никому не гарантированы плоды его труда, и потому нет земледелия, судоходства, морской торговли, удобных зданий, нет средств движения и передвижения вещей, требующих большой силы, нет знания земной поверхности, исчисления времени, ремесла, литературы, нет общества, а, что хуже всего, есть вечный страх и постоянная опасность насильственной смерти, и жизнь человека одинока, бедна, беспросветна, тупа и кратковременна.</w:t>
      </w:r>
    </w:p>
    <w:p w:rsidR="00BD1D08" w:rsidRPr="00E34FC8" w:rsidRDefault="00BD1D08" w:rsidP="00E34FC8">
      <w:pPr>
        <w:spacing w:line="240" w:lineRule="auto"/>
        <w:ind w:firstLine="708"/>
        <w:contextualSpacing/>
        <w:jc w:val="both"/>
        <w:rPr>
          <w:rFonts w:ascii="Times New Roman" w:hAnsi="Times New Roman" w:cs="Times New Roman"/>
          <w:sz w:val="24"/>
          <w:szCs w:val="24"/>
        </w:rPr>
      </w:pPr>
      <w:r w:rsidRPr="00E34FC8">
        <w:rPr>
          <w:rFonts w:ascii="Times New Roman" w:hAnsi="Times New Roman" w:cs="Times New Roman"/>
          <w:sz w:val="24"/>
          <w:szCs w:val="24"/>
        </w:rPr>
        <w:t>Страсти, склоняющие людей к миру. Страсти, делающие людей склонными к миру, суть страх смерти, желание вещей, необходимых для хорошей жизни, и надежда приобрести их своим трудолюбием. А разум подсказывает подходящие условия мира, на основе которых люди могут прийти к соглашению.</w:t>
      </w:r>
    </w:p>
    <w:p w:rsidR="00BD1D08" w:rsidRPr="00E34FC8" w:rsidRDefault="00BD1D08" w:rsidP="00E34FC8">
      <w:pPr>
        <w:spacing w:line="240" w:lineRule="auto"/>
        <w:ind w:firstLine="708"/>
        <w:contextualSpacing/>
        <w:jc w:val="both"/>
        <w:rPr>
          <w:rFonts w:ascii="Times New Roman" w:hAnsi="Times New Roman" w:cs="Times New Roman"/>
          <w:sz w:val="24"/>
          <w:szCs w:val="24"/>
        </w:rPr>
      </w:pPr>
      <w:r w:rsidRPr="00E34FC8">
        <w:rPr>
          <w:rFonts w:ascii="Times New Roman" w:hAnsi="Times New Roman" w:cs="Times New Roman"/>
          <w:sz w:val="24"/>
          <w:szCs w:val="24"/>
        </w:rPr>
        <w:t>Что такое естественное право (right of nature). Естественное право, называемое обычно писателями jus natura-1е, есть свобода всякого человека использовать собственные силы по своему усмотрению для сохранения своей собственной природы, т. е. собственной жизни, и, следовательно, свобода делать все то, что, по его суждению, является наиболее подходящим для этого.</w:t>
      </w:r>
    </w:p>
    <w:p w:rsidR="00BD1D08" w:rsidRPr="00E34FC8" w:rsidRDefault="00BD1D08" w:rsidP="00E34FC8">
      <w:pPr>
        <w:spacing w:line="240" w:lineRule="auto"/>
        <w:ind w:firstLine="708"/>
        <w:contextualSpacing/>
        <w:jc w:val="both"/>
        <w:rPr>
          <w:rFonts w:ascii="Times New Roman" w:hAnsi="Times New Roman" w:cs="Times New Roman"/>
          <w:sz w:val="24"/>
          <w:szCs w:val="24"/>
        </w:rPr>
      </w:pPr>
      <w:r w:rsidRPr="00E34FC8">
        <w:rPr>
          <w:rFonts w:ascii="Times New Roman" w:hAnsi="Times New Roman" w:cs="Times New Roman"/>
          <w:sz w:val="24"/>
          <w:szCs w:val="24"/>
        </w:rPr>
        <w:t>Цель государства — главным образом обеспечение безопасности. Конечной причиной, целью или намерением людей (которые от природы любят свободу и господство над другими) при наложении на себя уз (которыми они связаны, как мы видим, живя в государстве) является забота о самосохранении и при этом о более благоприятной жизни. Иными словами, при установлении государства люди руководствуются стремлением избавиться от бедственно</w:t>
      </w:r>
      <w:r w:rsidR="003367B8" w:rsidRPr="00E34FC8">
        <w:rPr>
          <w:rFonts w:ascii="Times New Roman" w:hAnsi="Times New Roman" w:cs="Times New Roman"/>
          <w:sz w:val="24"/>
          <w:szCs w:val="24"/>
        </w:rPr>
        <w:t>го состояния войны, являющегося</w:t>
      </w:r>
      <w:r w:rsidRPr="00E34FC8">
        <w:rPr>
          <w:rFonts w:ascii="Times New Roman" w:hAnsi="Times New Roman" w:cs="Times New Roman"/>
          <w:sz w:val="24"/>
          <w:szCs w:val="24"/>
        </w:rPr>
        <w:t xml:space="preserve"> необходимым следствием естественных страстей людей там, где нет видимой власти, держащей их в страхе и под угрозой наказания, принуждающей их к выполнению соглашений и соблюдению естественных законов</w:t>
      </w:r>
      <w:r w:rsidR="003367B8" w:rsidRPr="00E34FC8">
        <w:rPr>
          <w:rFonts w:ascii="Times New Roman" w:hAnsi="Times New Roman" w:cs="Times New Roman"/>
          <w:sz w:val="24"/>
          <w:szCs w:val="24"/>
        </w:rPr>
        <w:t>.</w:t>
      </w:r>
    </w:p>
    <w:p w:rsidR="003367B8" w:rsidRPr="00E34FC8" w:rsidRDefault="003367B8" w:rsidP="00E34FC8">
      <w:pPr>
        <w:spacing w:line="240" w:lineRule="auto"/>
        <w:ind w:firstLine="708"/>
        <w:contextualSpacing/>
        <w:jc w:val="both"/>
        <w:rPr>
          <w:rFonts w:ascii="Times New Roman" w:hAnsi="Times New Roman" w:cs="Times New Roman"/>
          <w:sz w:val="24"/>
          <w:szCs w:val="24"/>
        </w:rPr>
      </w:pPr>
      <w:r w:rsidRPr="00E34FC8">
        <w:rPr>
          <w:rFonts w:ascii="Times New Roman" w:hAnsi="Times New Roman" w:cs="Times New Roman"/>
          <w:sz w:val="24"/>
          <w:szCs w:val="24"/>
        </w:rPr>
        <w:t>Происхождение государства (Commonwealth). Определение государства. Такая общая власть, которая была бы способна защищать людей от вторжения чужеземцев и от несправедливостей, причиняемых друг другу, и, таким образом, доставить им ту безопасность, при которой они могли бы кормиться от трудов рук своих и от плодов земли и жить в довольстве, может быть воздвигнута только одним путем, а именно путем сосредоточения всей власти и силы в одном человеке или в собрании людей, которое большинством голосов могло бы свести все воли граждан в единую волю. Иначе говоря, для установления общей власти необходимо, чтобы люди назначили одного человека или собрание людей, которые явились бы их представителями; чтобы каждый человек считал себя доверителем в отношении всего, что носитель общего лица будет делать сам или заставит делать других в целях сохранения общего мира и безопасности, и признал себя ответственным за это; чтобы каждый подчинил свою волю и суждение воле и суждению носителя общего лица. Это больше чем согласие или единодушие. Это реальное единство, воплощенное в одном лице посредством соглашения, заключенного каждым человеком с каждым другим таким образом, как если бы каждый человек сказал другому: я уполномочиваю этого человека или это собрание лиц и передаю ему мое право управлять собой при том условии, что ты таким же образом передашь ему свое право и санкционируешь все его действия. Если это совершилось, то множество людей, объединенное таким образом в одном лице, называется государством, по-латыни — civitas. Таково рождение того великого Левиафана или, вернее (выражаясь более почтительно), того смертного Бога, которому мы под владычеством бессмертного Бога обязаны своим миром и своей защитой. Ибо благодаря полномочиям, отданным ему каждым отдельным человеком в государстве, указанный человек или собрание лиц пользуется такой огромной сосредоточенной в нем силой и властью, что внушаемый этой силой и властью страх делает этого человека или это собрание лиц способным направлять волю всех людей к внутреннему миру и к взаимной помощи против внешних врагов. В этом человеке или собрании лиц состоит сущность государства, которая нуждается в следующем определении: государство есть единое лицо, ответственным за действия которого сделало себя путем взаимного договора между собой огромное множество людей, с тем чтобы это лицо могло использовать силу и средства всех их так, как сочтет необходимым для их мира и общей защиты.</w:t>
      </w:r>
    </w:p>
    <w:p w:rsidR="003367B8" w:rsidRPr="00E34FC8" w:rsidRDefault="003367B8" w:rsidP="00E34FC8">
      <w:pPr>
        <w:spacing w:line="240" w:lineRule="auto"/>
        <w:contextualSpacing/>
        <w:jc w:val="both"/>
        <w:rPr>
          <w:rFonts w:ascii="Times New Roman" w:hAnsi="Times New Roman" w:cs="Times New Roman"/>
          <w:sz w:val="24"/>
          <w:szCs w:val="24"/>
        </w:rPr>
      </w:pPr>
    </w:p>
    <w:p w:rsidR="003367B8" w:rsidRPr="00E34FC8" w:rsidRDefault="003367B8"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8.1. У</w:t>
      </w:r>
      <w:r w:rsidR="00E80777" w:rsidRPr="00E34FC8">
        <w:rPr>
          <w:rFonts w:ascii="Times New Roman" w:hAnsi="Times New Roman" w:cs="Times New Roman"/>
          <w:sz w:val="24"/>
          <w:szCs w:val="24"/>
        </w:rPr>
        <w:t>кажите автора произведения и</w:t>
      </w:r>
      <w:r w:rsidRPr="00E34FC8">
        <w:rPr>
          <w:rFonts w:ascii="Times New Roman" w:hAnsi="Times New Roman" w:cs="Times New Roman"/>
          <w:sz w:val="24"/>
          <w:szCs w:val="24"/>
        </w:rPr>
        <w:t xml:space="preserve"> общеизвестное сокращенное название</w:t>
      </w:r>
      <w:r w:rsidR="00E80777" w:rsidRPr="00E34FC8">
        <w:rPr>
          <w:rFonts w:ascii="Times New Roman" w:hAnsi="Times New Roman" w:cs="Times New Roman"/>
          <w:sz w:val="24"/>
          <w:szCs w:val="24"/>
        </w:rPr>
        <w:t xml:space="preserve"> произведения</w:t>
      </w:r>
      <w:r w:rsidRPr="00E34FC8">
        <w:rPr>
          <w:rFonts w:ascii="Times New Roman" w:hAnsi="Times New Roman" w:cs="Times New Roman"/>
          <w:sz w:val="24"/>
          <w:szCs w:val="24"/>
        </w:rPr>
        <w:t>.</w:t>
      </w:r>
    </w:p>
    <w:p w:rsidR="00B2443B" w:rsidRDefault="003367B8"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 xml:space="preserve">Ответ: </w:t>
      </w:r>
      <w:r w:rsidR="00B2443B">
        <w:rPr>
          <w:rFonts w:ascii="Times New Roman" w:hAnsi="Times New Roman" w:cs="Times New Roman"/>
          <w:sz w:val="24"/>
          <w:szCs w:val="24"/>
        </w:rPr>
        <w:t>_____________________________________________________________________________</w:t>
      </w:r>
    </w:p>
    <w:p w:rsidR="00B2443B" w:rsidRDefault="00B2443B" w:rsidP="00E34FC8">
      <w:pPr>
        <w:spacing w:line="240" w:lineRule="auto"/>
        <w:contextualSpacing/>
        <w:jc w:val="both"/>
        <w:rPr>
          <w:rFonts w:ascii="Times New Roman" w:hAnsi="Times New Roman" w:cs="Times New Roman"/>
          <w:sz w:val="24"/>
          <w:szCs w:val="24"/>
        </w:rPr>
      </w:pPr>
    </w:p>
    <w:p w:rsidR="003367B8" w:rsidRPr="00E34FC8" w:rsidRDefault="003367B8"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8.2. Укажите известное историческое событие, побудившее автора к созданию произведения?</w:t>
      </w:r>
    </w:p>
    <w:p w:rsidR="00B2443B" w:rsidRDefault="003367B8"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 xml:space="preserve">Ответ: </w:t>
      </w:r>
      <w:r w:rsidR="00B2443B">
        <w:rPr>
          <w:rFonts w:ascii="Times New Roman" w:hAnsi="Times New Roman" w:cs="Times New Roman"/>
          <w:sz w:val="24"/>
          <w:szCs w:val="24"/>
        </w:rPr>
        <w:t>_____________________________________________________________________________</w:t>
      </w:r>
    </w:p>
    <w:p w:rsidR="00B2443B" w:rsidRDefault="00B2443B" w:rsidP="00E34FC8">
      <w:pPr>
        <w:spacing w:line="240" w:lineRule="auto"/>
        <w:contextualSpacing/>
        <w:jc w:val="both"/>
        <w:rPr>
          <w:rFonts w:ascii="Times New Roman" w:hAnsi="Times New Roman" w:cs="Times New Roman"/>
          <w:sz w:val="24"/>
          <w:szCs w:val="24"/>
        </w:rPr>
      </w:pPr>
    </w:p>
    <w:p w:rsidR="003367B8" w:rsidRPr="00E34FC8" w:rsidRDefault="003367B8"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8.3. С какой целью, по мнению автора, люди налагают на себя правовые узы, вступая в гражданский союз? На основе современного российского права укажите ограничения прав человека государством (</w:t>
      </w:r>
      <w:r w:rsidR="00C57407" w:rsidRPr="00E34FC8">
        <w:rPr>
          <w:rFonts w:ascii="Times New Roman" w:hAnsi="Times New Roman" w:cs="Times New Roman"/>
          <w:sz w:val="24"/>
          <w:szCs w:val="24"/>
        </w:rPr>
        <w:t>3</w:t>
      </w:r>
      <w:r w:rsidRPr="00E34FC8">
        <w:rPr>
          <w:rFonts w:ascii="Times New Roman" w:hAnsi="Times New Roman" w:cs="Times New Roman"/>
          <w:sz w:val="24"/>
          <w:szCs w:val="24"/>
        </w:rPr>
        <w:t xml:space="preserve"> максимально конкретных примера).</w:t>
      </w:r>
    </w:p>
    <w:p w:rsidR="00C57407" w:rsidRPr="00E34FC8" w:rsidRDefault="003367B8"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 xml:space="preserve">Ответ: </w:t>
      </w:r>
      <w:r w:rsidR="00B2443B">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C57407" w:rsidRPr="00E34FC8">
        <w:rPr>
          <w:rFonts w:ascii="Times New Roman" w:hAnsi="Times New Roman" w:cs="Times New Roman"/>
          <w:sz w:val="24"/>
          <w:szCs w:val="24"/>
        </w:rPr>
        <w:t>8.4. Исходя из текста, к какой теории происхождения государства можно отнести автора произведения?</w:t>
      </w:r>
    </w:p>
    <w:p w:rsidR="00C57407" w:rsidRPr="00E34FC8" w:rsidRDefault="00C57407"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 xml:space="preserve">Ответ: </w:t>
      </w:r>
      <w:r w:rsidR="00B2443B">
        <w:rPr>
          <w:rFonts w:ascii="Times New Roman" w:hAnsi="Times New Roman" w:cs="Times New Roman"/>
          <w:sz w:val="24"/>
          <w:szCs w:val="24"/>
        </w:rPr>
        <w:t>_____________________________________________________________________________</w:t>
      </w:r>
    </w:p>
    <w:p w:rsidR="00C57407" w:rsidRPr="00E34FC8" w:rsidRDefault="00C57407" w:rsidP="00E34FC8">
      <w:pPr>
        <w:spacing w:line="240" w:lineRule="auto"/>
        <w:contextualSpacing/>
        <w:jc w:val="both"/>
        <w:rPr>
          <w:rFonts w:ascii="Times New Roman" w:hAnsi="Times New Roman" w:cs="Times New Roman"/>
          <w:sz w:val="24"/>
          <w:szCs w:val="24"/>
        </w:rPr>
      </w:pPr>
    </w:p>
    <w:p w:rsidR="003B5EDE" w:rsidRPr="003B5EDE" w:rsidRDefault="00C57407" w:rsidP="003B5EDE">
      <w:pPr>
        <w:pStyle w:val="Default"/>
        <w:contextualSpacing/>
        <w:jc w:val="both"/>
        <w:rPr>
          <w:b/>
          <w:bCs/>
          <w:color w:val="auto"/>
        </w:rPr>
      </w:pPr>
      <w:r w:rsidRPr="00E34FC8">
        <w:t xml:space="preserve">9. Решите кроссворд. </w:t>
      </w:r>
      <w:r w:rsidR="003B5EDE" w:rsidRPr="003B5EDE">
        <w:rPr>
          <w:b/>
          <w:bCs/>
          <w:color w:val="auto"/>
        </w:rPr>
        <w:t>(Максимум  –</w:t>
      </w:r>
      <w:r w:rsidR="003B5EDE">
        <w:rPr>
          <w:b/>
          <w:bCs/>
          <w:color w:val="auto"/>
        </w:rPr>
        <w:t xml:space="preserve">10 </w:t>
      </w:r>
      <w:r w:rsidR="003B5EDE" w:rsidRPr="003B5EDE">
        <w:rPr>
          <w:b/>
          <w:bCs/>
          <w:color w:val="auto"/>
        </w:rPr>
        <w:t>баллов)</w:t>
      </w:r>
    </w:p>
    <w:p w:rsidR="00C57407" w:rsidRPr="00E34FC8" w:rsidRDefault="00C57407" w:rsidP="00E34FC8">
      <w:pPr>
        <w:spacing w:line="240" w:lineRule="auto"/>
        <w:contextualSpacing/>
        <w:jc w:val="both"/>
        <w:rPr>
          <w:rFonts w:ascii="Times New Roman" w:hAnsi="Times New Roman" w:cs="Times New Roman"/>
          <w:sz w:val="24"/>
          <w:szCs w:val="24"/>
        </w:rPr>
      </w:pPr>
    </w:p>
    <w:p w:rsidR="00C57407" w:rsidRPr="00E34FC8" w:rsidRDefault="00C57407" w:rsidP="00E34FC8">
      <w:pPr>
        <w:spacing w:line="240" w:lineRule="auto"/>
        <w:contextualSpacing/>
        <w:jc w:val="both"/>
        <w:rPr>
          <w:rFonts w:ascii="Times New Roman" w:hAnsi="Times New Roman" w:cs="Times New Roman"/>
          <w:sz w:val="24"/>
          <w:szCs w:val="24"/>
        </w:rPr>
      </w:pPr>
    </w:p>
    <w:tbl>
      <w:tblPr>
        <w:tblW w:w="0" w:type="auto"/>
        <w:jc w:val="center"/>
        <w:tblBorders>
          <w:top w:val="single" w:sz="4" w:space="0" w:color="888888"/>
          <w:left w:val="single" w:sz="4" w:space="0" w:color="888888"/>
          <w:bottom w:val="single" w:sz="4" w:space="0" w:color="888888"/>
          <w:right w:val="single" w:sz="4" w:space="0" w:color="888888"/>
          <w:insideH w:val="single" w:sz="4" w:space="0" w:color="888888"/>
          <w:insideV w:val="single" w:sz="4" w:space="0" w:color="888888"/>
        </w:tblBorders>
        <w:tblCellMar>
          <w:left w:w="0" w:type="dxa"/>
          <w:right w:w="0" w:type="dxa"/>
        </w:tblCellMar>
        <w:tblLook w:val="0400" w:firstRow="0" w:lastRow="0" w:firstColumn="0" w:lastColumn="0" w:noHBand="0" w:noVBand="1"/>
      </w:tblPr>
      <w:tblGrid>
        <w:gridCol w:w="360"/>
        <w:gridCol w:w="360"/>
        <w:gridCol w:w="360"/>
        <w:gridCol w:w="360"/>
        <w:gridCol w:w="360"/>
        <w:gridCol w:w="360"/>
        <w:gridCol w:w="360"/>
        <w:gridCol w:w="360"/>
        <w:gridCol w:w="360"/>
        <w:gridCol w:w="360"/>
        <w:gridCol w:w="360"/>
        <w:gridCol w:w="360"/>
        <w:gridCol w:w="360"/>
        <w:gridCol w:w="360"/>
        <w:gridCol w:w="360"/>
        <w:gridCol w:w="360"/>
        <w:gridCol w:w="360"/>
      </w:tblGrid>
      <w:tr w:rsidR="00E34FC8" w:rsidRPr="00E34FC8" w:rsidTr="00FC43AF">
        <w:trPr>
          <w:trHeight w:hRule="exact" w:val="360"/>
          <w:jc w:val="center"/>
        </w:trPr>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lang w:val="ru-RU"/>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lang w:val="ru-RU"/>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lang w:val="ru-RU"/>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lang w:val="ru-RU"/>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lang w:val="ru-RU"/>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lang w:val="ru-RU"/>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lang w:val="ru-RU"/>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lang w:val="ru-RU"/>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lang w:val="ru-RU"/>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r w:rsidRPr="00E34FC8">
              <w:rPr>
                <w:rFonts w:ascii="Times New Roman" w:hAnsi="Times New Roman" w:cs="Times New Roman"/>
                <w:vertAlign w:val="superscript"/>
              </w:rPr>
              <w:t>3</w:t>
            </w: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r>
      <w:tr w:rsidR="00E34FC8" w:rsidRPr="00E34FC8" w:rsidTr="00FC43AF">
        <w:trPr>
          <w:trHeight w:hRule="exact" w:val="360"/>
          <w:jc w:val="center"/>
        </w:trPr>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r w:rsidRPr="00E34FC8">
              <w:rPr>
                <w:rFonts w:ascii="Times New Roman" w:hAnsi="Times New Roman" w:cs="Times New Roman"/>
                <w:vertAlign w:val="superscript"/>
              </w:rPr>
              <w:t>4</w:t>
            </w: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r>
      <w:tr w:rsidR="00E34FC8" w:rsidRPr="00E34FC8" w:rsidTr="00FC43AF">
        <w:trPr>
          <w:trHeight w:hRule="exact" w:val="360"/>
          <w:jc w:val="center"/>
        </w:trPr>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r>
      <w:tr w:rsidR="00E34FC8" w:rsidRPr="00E34FC8" w:rsidTr="00FC43AF">
        <w:trPr>
          <w:trHeight w:hRule="exact" w:val="360"/>
          <w:jc w:val="center"/>
        </w:trPr>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r w:rsidRPr="00E34FC8">
              <w:rPr>
                <w:rFonts w:ascii="Times New Roman" w:hAnsi="Times New Roman" w:cs="Times New Roman"/>
                <w:vertAlign w:val="superscript"/>
              </w:rPr>
              <w:t>1</w:t>
            </w: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r>
      <w:tr w:rsidR="00E34FC8" w:rsidRPr="00E34FC8" w:rsidTr="00FC43AF">
        <w:trPr>
          <w:trHeight w:hRule="exact" w:val="360"/>
          <w:jc w:val="center"/>
        </w:trPr>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r>
      <w:tr w:rsidR="00E34FC8" w:rsidRPr="00E34FC8" w:rsidTr="00FC43AF">
        <w:trPr>
          <w:trHeight w:hRule="exact" w:val="360"/>
          <w:jc w:val="center"/>
        </w:trPr>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r w:rsidRPr="00E34FC8">
              <w:rPr>
                <w:rFonts w:ascii="Times New Roman" w:hAnsi="Times New Roman" w:cs="Times New Roman"/>
                <w:vertAlign w:val="superscript"/>
              </w:rPr>
              <w:t>6</w:t>
            </w: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r>
      <w:tr w:rsidR="00E34FC8" w:rsidRPr="00E34FC8" w:rsidTr="00FC43AF">
        <w:trPr>
          <w:trHeight w:hRule="exact" w:val="360"/>
          <w:jc w:val="center"/>
        </w:trPr>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r>
      <w:tr w:rsidR="00E34FC8" w:rsidRPr="00E34FC8" w:rsidTr="00FC43AF">
        <w:trPr>
          <w:trHeight w:hRule="exact" w:val="360"/>
          <w:jc w:val="center"/>
        </w:trPr>
        <w:tc>
          <w:tcPr>
            <w:tcW w:w="360" w:type="dxa"/>
            <w:vAlign w:val="center"/>
          </w:tcPr>
          <w:p w:rsidR="00EC46FA" w:rsidRPr="00E34FC8" w:rsidRDefault="00EC46FA" w:rsidP="00E34FC8">
            <w:pPr>
              <w:pStyle w:val="a4"/>
              <w:contextualSpacing/>
              <w:jc w:val="both"/>
              <w:rPr>
                <w:rFonts w:ascii="Times New Roman" w:hAnsi="Times New Roman" w:cs="Times New Roman"/>
              </w:rPr>
            </w:pPr>
            <w:r w:rsidRPr="00E34FC8">
              <w:rPr>
                <w:rFonts w:ascii="Times New Roman" w:hAnsi="Times New Roman" w:cs="Times New Roman"/>
                <w:vertAlign w:val="superscript"/>
              </w:rPr>
              <w:t>2</w:t>
            </w: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r w:rsidRPr="00E34FC8">
              <w:rPr>
                <w:rFonts w:ascii="Times New Roman" w:hAnsi="Times New Roman" w:cs="Times New Roman"/>
                <w:vertAlign w:val="superscript"/>
              </w:rPr>
              <w:t>5</w:t>
            </w: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r>
      <w:tr w:rsidR="00E34FC8" w:rsidRPr="00E34FC8" w:rsidTr="00FC43AF">
        <w:trPr>
          <w:trHeight w:hRule="exact" w:val="360"/>
          <w:jc w:val="center"/>
        </w:trPr>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r>
      <w:tr w:rsidR="00E34FC8" w:rsidRPr="00E34FC8" w:rsidTr="00FC43AF">
        <w:trPr>
          <w:trHeight w:hRule="exact" w:val="360"/>
          <w:jc w:val="center"/>
        </w:trPr>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r w:rsidRPr="00E34FC8">
              <w:rPr>
                <w:rFonts w:ascii="Times New Roman" w:hAnsi="Times New Roman" w:cs="Times New Roman"/>
                <w:vertAlign w:val="superscript"/>
              </w:rPr>
              <w:t>7</w:t>
            </w: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r>
      <w:tr w:rsidR="00E34FC8" w:rsidRPr="00E34FC8" w:rsidTr="00FC43AF">
        <w:trPr>
          <w:trHeight w:hRule="exact" w:val="360"/>
          <w:jc w:val="center"/>
        </w:trPr>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r>
      <w:tr w:rsidR="00E34FC8" w:rsidRPr="00E34FC8" w:rsidTr="00FC43AF">
        <w:trPr>
          <w:trHeight w:hRule="exact" w:val="360"/>
          <w:jc w:val="center"/>
        </w:trPr>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r w:rsidRPr="00E34FC8">
              <w:rPr>
                <w:rFonts w:ascii="Times New Roman" w:hAnsi="Times New Roman" w:cs="Times New Roman"/>
                <w:vertAlign w:val="superscript"/>
              </w:rPr>
              <w:t>8</w:t>
            </w: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r>
      <w:tr w:rsidR="00E34FC8" w:rsidRPr="00E34FC8" w:rsidTr="00FC43AF">
        <w:trPr>
          <w:trHeight w:hRule="exact" w:val="360"/>
          <w:jc w:val="center"/>
        </w:trPr>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r>
      <w:tr w:rsidR="00E34FC8" w:rsidRPr="00E34FC8" w:rsidTr="00FC43AF">
        <w:trPr>
          <w:trHeight w:hRule="exact" w:val="360"/>
          <w:jc w:val="center"/>
        </w:trPr>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r>
      <w:tr w:rsidR="00E34FC8" w:rsidRPr="00E34FC8" w:rsidTr="00FC43AF">
        <w:trPr>
          <w:trHeight w:hRule="exact" w:val="360"/>
          <w:jc w:val="center"/>
        </w:trPr>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r>
      <w:tr w:rsidR="00E34FC8" w:rsidRPr="00E34FC8" w:rsidTr="00FC43AF">
        <w:trPr>
          <w:trHeight w:hRule="exact" w:val="360"/>
          <w:jc w:val="center"/>
        </w:trPr>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r>
      <w:tr w:rsidR="00E34FC8" w:rsidRPr="00E34FC8" w:rsidTr="00FC43AF">
        <w:trPr>
          <w:trHeight w:hRule="exact" w:val="360"/>
          <w:jc w:val="center"/>
        </w:trPr>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r>
    </w:tbl>
    <w:p w:rsidR="00EC46FA" w:rsidRPr="00E34FC8" w:rsidRDefault="00EC46FA" w:rsidP="00E34FC8">
      <w:pPr>
        <w:pStyle w:val="a4"/>
        <w:contextualSpacing/>
        <w:jc w:val="both"/>
        <w:rPr>
          <w:rFonts w:ascii="Times New Roman" w:hAnsi="Times New Roman" w:cs="Times New Roman"/>
        </w:rPr>
      </w:pPr>
    </w:p>
    <w:p w:rsidR="00EC46FA" w:rsidRPr="00E34FC8" w:rsidRDefault="00EC46FA"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По горизонтали:</w:t>
      </w:r>
    </w:p>
    <w:p w:rsidR="00EC46FA" w:rsidRPr="00E34FC8" w:rsidRDefault="00EC46FA" w:rsidP="00E34FC8">
      <w:pPr>
        <w:spacing w:line="240" w:lineRule="auto"/>
        <w:contextualSpacing/>
        <w:jc w:val="both"/>
        <w:rPr>
          <w:rFonts w:ascii="Times New Roman" w:hAnsi="Times New Roman" w:cs="Times New Roman"/>
          <w:bCs/>
          <w:sz w:val="24"/>
          <w:szCs w:val="24"/>
        </w:rPr>
      </w:pPr>
      <w:r w:rsidRPr="00E34FC8">
        <w:rPr>
          <w:rFonts w:ascii="Times New Roman" w:hAnsi="Times New Roman" w:cs="Times New Roman"/>
          <w:sz w:val="24"/>
          <w:szCs w:val="24"/>
        </w:rPr>
        <w:t xml:space="preserve">2. </w:t>
      </w:r>
      <w:r w:rsidRPr="00E34FC8">
        <w:rPr>
          <w:rFonts w:ascii="Times New Roman" w:hAnsi="Times New Roman" w:cs="Times New Roman"/>
          <w:bCs/>
          <w:sz w:val="24"/>
          <w:szCs w:val="24"/>
        </w:rPr>
        <w:t>Общественное отношение, урегулированное нормами права;</w:t>
      </w:r>
    </w:p>
    <w:p w:rsidR="00EC46FA" w:rsidRPr="00E34FC8" w:rsidRDefault="00EC46FA"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bCs/>
          <w:sz w:val="24"/>
          <w:szCs w:val="24"/>
        </w:rPr>
        <w:t xml:space="preserve">4. </w:t>
      </w:r>
      <w:r w:rsidRPr="00E34FC8">
        <w:rPr>
          <w:rFonts w:ascii="Times New Roman" w:hAnsi="Times New Roman" w:cs="Times New Roman"/>
          <w:sz w:val="24"/>
          <w:szCs w:val="24"/>
        </w:rPr>
        <w:t>Решение судебных органов по конкретному делу, которое впоследствии принимается за обязательное правило при рассмотрении аналогичных дел</w:t>
      </w:r>
      <w:r w:rsidR="00903349">
        <w:rPr>
          <w:rFonts w:ascii="Times New Roman" w:hAnsi="Times New Roman" w:cs="Times New Roman"/>
          <w:sz w:val="24"/>
          <w:szCs w:val="24"/>
        </w:rPr>
        <w:t>;</w:t>
      </w:r>
    </w:p>
    <w:p w:rsidR="00EC46FA" w:rsidRPr="00E34FC8" w:rsidRDefault="00EC46FA"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6. Противоречие между отдельными нормами, актами, регулирующими одни и те же или смежные общественные отношения, а также противоречия, возникающие в процессе правоприменения и осуществления государственными органами и должностными лицами своих полномочий;</w:t>
      </w:r>
    </w:p>
    <w:p w:rsidR="00EC46FA" w:rsidRPr="00E34FC8" w:rsidRDefault="00EC46FA"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7. Наука юриспруденция;</w:t>
      </w:r>
    </w:p>
    <w:p w:rsidR="00EC46FA" w:rsidRPr="00E34FC8" w:rsidRDefault="00EC46FA"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8. Негативное или скептическое отношение к праву вплоть до полного неверия в его возможности решать социальные проблемы.</w:t>
      </w:r>
    </w:p>
    <w:p w:rsidR="00B2443B" w:rsidRDefault="00B2443B" w:rsidP="00E34FC8">
      <w:pPr>
        <w:spacing w:line="240" w:lineRule="auto"/>
        <w:contextualSpacing/>
        <w:jc w:val="both"/>
        <w:rPr>
          <w:rFonts w:ascii="Times New Roman" w:hAnsi="Times New Roman" w:cs="Times New Roman"/>
          <w:sz w:val="24"/>
          <w:szCs w:val="24"/>
        </w:rPr>
      </w:pPr>
    </w:p>
    <w:p w:rsidR="00EC46FA" w:rsidRPr="00E34FC8" w:rsidRDefault="00EC46FA"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По вертикали:</w:t>
      </w:r>
    </w:p>
    <w:p w:rsidR="00EC46FA" w:rsidRPr="00E34FC8" w:rsidRDefault="00EC46FA"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1. Мера должного поведения;</w:t>
      </w:r>
    </w:p>
    <w:p w:rsidR="00EC46FA" w:rsidRPr="00E34FC8" w:rsidRDefault="00903349" w:rsidP="00E34FC8">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2. О</w:t>
      </w:r>
      <w:r w:rsidR="00EC46FA" w:rsidRPr="00E34FC8">
        <w:rPr>
          <w:rFonts w:ascii="Times New Roman" w:hAnsi="Times New Roman" w:cs="Times New Roman"/>
          <w:sz w:val="24"/>
          <w:szCs w:val="24"/>
        </w:rPr>
        <w:t>бязательность для всех судов, рассматривающих дело, принять без проверки и доказательств факты, ранее установленные вступившим в законную силу решением или приговором суда;</w:t>
      </w:r>
    </w:p>
    <w:p w:rsidR="00EC46FA" w:rsidRPr="00E34FC8" w:rsidRDefault="00EC46FA"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3. Отсутствие в действующем законодательстве нормы права, в соответствии с которой должен решаться вопрос, требующий правового регулирования;</w:t>
      </w:r>
    </w:p>
    <w:p w:rsidR="00EC46FA" w:rsidRPr="00E34FC8" w:rsidRDefault="00EC46FA"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5. Правило поведения, утвердившиеся в результате их длительного применения и вошедшие в привычку;</w:t>
      </w:r>
    </w:p>
    <w:p w:rsidR="00EC46FA" w:rsidRPr="00E34FC8" w:rsidRDefault="00EC46FA"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 xml:space="preserve">6. Сведение множества нормативных правовых актов в один </w:t>
      </w:r>
      <w:r w:rsidRPr="00E34FC8">
        <w:rPr>
          <w:rFonts w:ascii="Times New Roman" w:hAnsi="Times New Roman" w:cs="Times New Roman"/>
          <w:bCs/>
          <w:sz w:val="24"/>
          <w:szCs w:val="24"/>
        </w:rPr>
        <w:t xml:space="preserve">укрупненный </w:t>
      </w:r>
      <w:r w:rsidRPr="00E34FC8">
        <w:rPr>
          <w:rFonts w:ascii="Times New Roman" w:hAnsi="Times New Roman" w:cs="Times New Roman"/>
          <w:sz w:val="24"/>
          <w:szCs w:val="24"/>
        </w:rPr>
        <w:t>акт</w:t>
      </w:r>
    </w:p>
    <w:p w:rsidR="00C57407" w:rsidRPr="00E34FC8" w:rsidRDefault="00C57407" w:rsidP="00E34FC8">
      <w:pPr>
        <w:spacing w:line="240" w:lineRule="auto"/>
        <w:contextualSpacing/>
        <w:jc w:val="both"/>
        <w:rPr>
          <w:rFonts w:ascii="Times New Roman" w:hAnsi="Times New Roman" w:cs="Times New Roman"/>
          <w:sz w:val="24"/>
          <w:szCs w:val="24"/>
        </w:rPr>
      </w:pPr>
    </w:p>
    <w:p w:rsidR="00E34FC8" w:rsidRPr="00E34FC8" w:rsidRDefault="00E34FC8" w:rsidP="00E34FC8">
      <w:pPr>
        <w:spacing w:line="240" w:lineRule="auto"/>
        <w:contextualSpacing/>
        <w:jc w:val="both"/>
        <w:rPr>
          <w:rFonts w:ascii="Times New Roman" w:hAnsi="Times New Roman" w:cs="Times New Roman"/>
          <w:sz w:val="24"/>
          <w:szCs w:val="24"/>
        </w:rPr>
      </w:pPr>
    </w:p>
    <w:sectPr w:rsidR="00E34FC8" w:rsidRPr="00E34FC8">
      <w:footerReference w:type="default" r:id="rId2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0E6F" w:rsidRDefault="00A90E6F" w:rsidP="00EC46FA">
      <w:pPr>
        <w:spacing w:after="0" w:line="240" w:lineRule="auto"/>
      </w:pPr>
      <w:r>
        <w:separator/>
      </w:r>
    </w:p>
  </w:endnote>
  <w:endnote w:type="continuationSeparator" w:id="0">
    <w:p w:rsidR="00A90E6F" w:rsidRDefault="00A90E6F" w:rsidP="00EC46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5474307"/>
      <w:docPartObj>
        <w:docPartGallery w:val="Page Numbers (Bottom of Page)"/>
        <w:docPartUnique/>
      </w:docPartObj>
    </w:sdtPr>
    <w:sdtEndPr/>
    <w:sdtContent>
      <w:p w:rsidR="00EC46FA" w:rsidRDefault="00EC46FA">
        <w:pPr>
          <w:pStyle w:val="a8"/>
          <w:jc w:val="right"/>
        </w:pPr>
        <w:r>
          <w:fldChar w:fldCharType="begin"/>
        </w:r>
        <w:r>
          <w:instrText>PAGE   \* MERGEFORMAT</w:instrText>
        </w:r>
        <w:r>
          <w:fldChar w:fldCharType="separate"/>
        </w:r>
        <w:r w:rsidR="00785652">
          <w:rPr>
            <w:noProof/>
          </w:rPr>
          <w:t>1</w:t>
        </w:r>
        <w:r>
          <w:fldChar w:fldCharType="end"/>
        </w:r>
      </w:p>
    </w:sdtContent>
  </w:sdt>
  <w:p w:rsidR="00EC46FA" w:rsidRDefault="00EC46FA">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0E6F" w:rsidRDefault="00A90E6F" w:rsidP="00EC46FA">
      <w:pPr>
        <w:spacing w:after="0" w:line="240" w:lineRule="auto"/>
      </w:pPr>
      <w:r>
        <w:separator/>
      </w:r>
    </w:p>
  </w:footnote>
  <w:footnote w:type="continuationSeparator" w:id="0">
    <w:p w:rsidR="00A90E6F" w:rsidRDefault="00A90E6F" w:rsidP="00EC46F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449"/>
    <w:rsid w:val="0019386B"/>
    <w:rsid w:val="0020386A"/>
    <w:rsid w:val="0028403D"/>
    <w:rsid w:val="002866CE"/>
    <w:rsid w:val="002C5D1A"/>
    <w:rsid w:val="002F7845"/>
    <w:rsid w:val="00304449"/>
    <w:rsid w:val="003367B8"/>
    <w:rsid w:val="00346991"/>
    <w:rsid w:val="003B5EDE"/>
    <w:rsid w:val="00453704"/>
    <w:rsid w:val="004A3550"/>
    <w:rsid w:val="004A7664"/>
    <w:rsid w:val="00507621"/>
    <w:rsid w:val="00525434"/>
    <w:rsid w:val="00550F59"/>
    <w:rsid w:val="005B6D48"/>
    <w:rsid w:val="005E22A1"/>
    <w:rsid w:val="00785652"/>
    <w:rsid w:val="00815983"/>
    <w:rsid w:val="0089135F"/>
    <w:rsid w:val="00903349"/>
    <w:rsid w:val="00952685"/>
    <w:rsid w:val="00A90E6F"/>
    <w:rsid w:val="00A94555"/>
    <w:rsid w:val="00AB74DC"/>
    <w:rsid w:val="00AF2847"/>
    <w:rsid w:val="00B2443B"/>
    <w:rsid w:val="00B93A68"/>
    <w:rsid w:val="00BA70ED"/>
    <w:rsid w:val="00BD1D08"/>
    <w:rsid w:val="00C3638F"/>
    <w:rsid w:val="00C57407"/>
    <w:rsid w:val="00CA3BF5"/>
    <w:rsid w:val="00D77D09"/>
    <w:rsid w:val="00E34FC8"/>
    <w:rsid w:val="00E40C47"/>
    <w:rsid w:val="00E506BA"/>
    <w:rsid w:val="00E80777"/>
    <w:rsid w:val="00EC46FA"/>
    <w:rsid w:val="00FE62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5:docId w15:val="{49CD777A-2803-4A43-A6A2-CBEDF1AEC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444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F28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93A68"/>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Body Text"/>
    <w:basedOn w:val="a"/>
    <w:link w:val="a5"/>
    <w:rsid w:val="00EC46FA"/>
    <w:pPr>
      <w:spacing w:after="120" w:line="240" w:lineRule="auto"/>
    </w:pPr>
    <w:rPr>
      <w:sz w:val="24"/>
      <w:szCs w:val="24"/>
      <w:lang w:val="en-US"/>
    </w:rPr>
  </w:style>
  <w:style w:type="character" w:customStyle="1" w:styleId="a5">
    <w:name w:val="Основной текст Знак"/>
    <w:basedOn w:val="a0"/>
    <w:link w:val="a4"/>
    <w:rsid w:val="00EC46FA"/>
    <w:rPr>
      <w:sz w:val="24"/>
      <w:szCs w:val="24"/>
      <w:lang w:val="en-US"/>
    </w:rPr>
  </w:style>
  <w:style w:type="paragraph" w:styleId="a6">
    <w:name w:val="header"/>
    <w:basedOn w:val="a"/>
    <w:link w:val="a7"/>
    <w:uiPriority w:val="99"/>
    <w:unhideWhenUsed/>
    <w:rsid w:val="00EC46FA"/>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C46FA"/>
  </w:style>
  <w:style w:type="paragraph" w:styleId="a8">
    <w:name w:val="footer"/>
    <w:basedOn w:val="a"/>
    <w:link w:val="a9"/>
    <w:uiPriority w:val="99"/>
    <w:unhideWhenUsed/>
    <w:rsid w:val="00EC46F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C46FA"/>
  </w:style>
  <w:style w:type="paragraph" w:styleId="aa">
    <w:name w:val="Balloon Text"/>
    <w:basedOn w:val="a"/>
    <w:link w:val="ab"/>
    <w:uiPriority w:val="99"/>
    <w:semiHidden/>
    <w:unhideWhenUsed/>
    <w:rsid w:val="00903349"/>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0334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oleObject" Target="embeddings/oleObject4.bin"/><Relationship Id="rId18" Type="http://schemas.openxmlformats.org/officeDocument/2006/relationships/image" Target="media/image7.png"/><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oleObject" Target="embeddings/oleObject1.bin"/><Relationship Id="rId12" Type="http://schemas.openxmlformats.org/officeDocument/2006/relationships/image" Target="media/image4.png"/><Relationship Id="rId17" Type="http://schemas.openxmlformats.org/officeDocument/2006/relationships/oleObject" Target="embeddings/oleObject6.bin"/><Relationship Id="rId2" Type="http://schemas.openxmlformats.org/officeDocument/2006/relationships/settings" Target="settings.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oleObject" Target="embeddings/oleObject3.bin"/><Relationship Id="rId5" Type="http://schemas.openxmlformats.org/officeDocument/2006/relationships/endnotes" Target="endnotes.xml"/><Relationship Id="rId15" Type="http://schemas.openxmlformats.org/officeDocument/2006/relationships/oleObject" Target="embeddings/oleObject5.bin"/><Relationship Id="rId10" Type="http://schemas.openxmlformats.org/officeDocument/2006/relationships/image" Target="media/image3.png"/><Relationship Id="rId19" Type="http://schemas.openxmlformats.org/officeDocument/2006/relationships/image" Target="media/image8.png"/><Relationship Id="rId4" Type="http://schemas.openxmlformats.org/officeDocument/2006/relationships/footnotes" Target="footnotes.xml"/><Relationship Id="rId9" Type="http://schemas.openxmlformats.org/officeDocument/2006/relationships/oleObject" Target="embeddings/oleObject2.bin"/><Relationship Id="rId14" Type="http://schemas.openxmlformats.org/officeDocument/2006/relationships/image" Target="media/image5.pn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2290</Words>
  <Characters>13054</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2</cp:revision>
  <dcterms:created xsi:type="dcterms:W3CDTF">2019-12-10T13:53:00Z</dcterms:created>
  <dcterms:modified xsi:type="dcterms:W3CDTF">2019-12-10T13:53:00Z</dcterms:modified>
</cp:coreProperties>
</file>